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5E15" w14:textId="77777777" w:rsidR="00E2405A" w:rsidRPr="003A28AD" w:rsidRDefault="00E2405A" w:rsidP="00D317B7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bookmarkStart w:id="0" w:name="_Toc407169379"/>
      <w:bookmarkStart w:id="1" w:name="_Toc406712774"/>
      <w:bookmarkStart w:id="2" w:name="_Toc428736207"/>
      <w:bookmarkStart w:id="3" w:name="_Toc428957463"/>
      <w:bookmarkStart w:id="4" w:name="_Toc430527642"/>
      <w:r w:rsidRPr="003A28AD">
        <w:rPr>
          <w:bCs/>
          <w:caps/>
          <w:sz w:val="28"/>
          <w:szCs w:val="28"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</w:p>
    <w:p w14:paraId="2440130A" w14:textId="77777777" w:rsidR="00E2405A" w:rsidRPr="003A28AD" w:rsidRDefault="00E2405A" w:rsidP="00D317B7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14:paraId="4927298B" w14:textId="77777777" w:rsidR="00E2405A" w:rsidRPr="003A28AD" w:rsidRDefault="00E2405A" w:rsidP="00D317B7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bookmarkStart w:id="5" w:name="_Toc407169380"/>
      <w:bookmarkStart w:id="6" w:name="_Toc406712775"/>
      <w:bookmarkStart w:id="7" w:name="_Toc428736208"/>
      <w:bookmarkStart w:id="8" w:name="_Toc428957464"/>
      <w:bookmarkStart w:id="9" w:name="_Toc430527643"/>
      <w:r w:rsidRPr="003A28AD">
        <w:rPr>
          <w:bCs/>
          <w:caps/>
          <w:sz w:val="28"/>
          <w:szCs w:val="28"/>
        </w:rPr>
        <w:t>ФАКУЛЬТЕТ ФИЛОСОФИИ И ПОЛИТОЛОГИИ</w:t>
      </w:r>
      <w:bookmarkEnd w:id="5"/>
      <w:bookmarkEnd w:id="6"/>
      <w:bookmarkEnd w:id="7"/>
      <w:bookmarkEnd w:id="8"/>
      <w:bookmarkEnd w:id="9"/>
      <w:r w:rsidRPr="003A28AD">
        <w:rPr>
          <w:bCs/>
          <w:caps/>
          <w:sz w:val="28"/>
          <w:szCs w:val="28"/>
        </w:rPr>
        <w:br/>
      </w:r>
    </w:p>
    <w:p w14:paraId="7E719B33" w14:textId="77777777" w:rsidR="00E2405A" w:rsidRPr="003A28AD" w:rsidRDefault="00E2405A" w:rsidP="00D317B7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bookmarkStart w:id="10" w:name="_Toc406712776"/>
      <w:bookmarkStart w:id="11" w:name="_Toc407169381"/>
      <w:bookmarkStart w:id="12" w:name="_Toc428736209"/>
      <w:bookmarkStart w:id="13" w:name="_Toc428957465"/>
      <w:bookmarkStart w:id="14" w:name="_Toc430527644"/>
      <w:r w:rsidRPr="003A28AD">
        <w:rPr>
          <w:bCs/>
          <w:caps/>
          <w:sz w:val="28"/>
          <w:szCs w:val="28"/>
        </w:rPr>
        <w:t xml:space="preserve">КАФЕДРА </w:t>
      </w:r>
      <w:bookmarkEnd w:id="10"/>
      <w:bookmarkEnd w:id="11"/>
      <w:bookmarkEnd w:id="12"/>
      <w:bookmarkEnd w:id="13"/>
      <w:bookmarkEnd w:id="14"/>
      <w:r w:rsidR="00C66A7E" w:rsidRPr="003A28AD">
        <w:rPr>
          <w:bCs/>
          <w:caps/>
          <w:sz w:val="28"/>
          <w:szCs w:val="28"/>
        </w:rPr>
        <w:t>общей и прикладной психологии</w:t>
      </w:r>
    </w:p>
    <w:p w14:paraId="675BEE55" w14:textId="77777777" w:rsidR="00E2405A" w:rsidRPr="003A28AD" w:rsidRDefault="00E2405A" w:rsidP="00D317B7">
      <w:pPr>
        <w:jc w:val="center"/>
        <w:rPr>
          <w:sz w:val="28"/>
          <w:szCs w:val="28"/>
        </w:rPr>
      </w:pPr>
    </w:p>
    <w:p w14:paraId="4CD327FE" w14:textId="77777777" w:rsidR="00E2405A" w:rsidRPr="003A28AD" w:rsidRDefault="00E2405A" w:rsidP="00D317B7">
      <w:pPr>
        <w:jc w:val="center"/>
        <w:rPr>
          <w:sz w:val="28"/>
          <w:szCs w:val="28"/>
        </w:rPr>
      </w:pPr>
    </w:p>
    <w:p w14:paraId="5BB21171" w14:textId="77777777" w:rsidR="00E2405A" w:rsidRPr="003A28AD" w:rsidRDefault="00E2405A" w:rsidP="00D317B7">
      <w:pPr>
        <w:jc w:val="center"/>
        <w:rPr>
          <w:sz w:val="28"/>
          <w:szCs w:val="28"/>
        </w:rPr>
      </w:pPr>
    </w:p>
    <w:p w14:paraId="5953F18B" w14:textId="77777777" w:rsidR="00E2405A" w:rsidRPr="003A28AD" w:rsidRDefault="00E2405A" w:rsidP="00D317B7">
      <w:pPr>
        <w:jc w:val="center"/>
        <w:rPr>
          <w:sz w:val="28"/>
          <w:szCs w:val="28"/>
        </w:rPr>
      </w:pPr>
    </w:p>
    <w:p w14:paraId="04664501" w14:textId="77777777" w:rsidR="00E2405A" w:rsidRPr="003A28AD" w:rsidRDefault="00E2405A" w:rsidP="00D317B7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14:paraId="6271F33B" w14:textId="77777777" w:rsidR="00E2405A" w:rsidRPr="003A28AD" w:rsidRDefault="00E2405A" w:rsidP="00D317B7">
      <w:pPr>
        <w:keepNext/>
        <w:keepLines/>
        <w:jc w:val="center"/>
        <w:outlineLvl w:val="0"/>
        <w:rPr>
          <w:b/>
          <w:bCs/>
          <w:caps/>
          <w:sz w:val="28"/>
          <w:szCs w:val="28"/>
        </w:rPr>
      </w:pPr>
      <w:r w:rsidRPr="003A28AD">
        <w:rPr>
          <w:bCs/>
          <w:caps/>
          <w:sz w:val="28"/>
          <w:szCs w:val="28"/>
        </w:rPr>
        <w:br/>
      </w:r>
      <w:bookmarkStart w:id="15" w:name="_Toc407169382"/>
      <w:bookmarkStart w:id="16" w:name="_Toc406712777"/>
      <w:bookmarkStart w:id="17" w:name="_Toc428957466"/>
      <w:bookmarkStart w:id="18" w:name="_Toc430527645"/>
      <w:r w:rsidRPr="003A28AD">
        <w:rPr>
          <w:b/>
          <w:bCs/>
          <w:caps/>
          <w:sz w:val="28"/>
          <w:szCs w:val="28"/>
        </w:rPr>
        <w:t>КРАТКИЙ КОНСПЕКТ ЛЕКЦИЙ ПО ДИСЦИПЛИНЕ</w:t>
      </w:r>
      <w:bookmarkEnd w:id="15"/>
      <w:bookmarkEnd w:id="16"/>
      <w:bookmarkEnd w:id="17"/>
      <w:bookmarkEnd w:id="18"/>
    </w:p>
    <w:p w14:paraId="488CFD4B" w14:textId="77777777" w:rsidR="00E2405A" w:rsidRPr="003A28AD" w:rsidRDefault="00E2405A" w:rsidP="00D317B7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14:paraId="63DDFE6F" w14:textId="77777777" w:rsidR="00E2405A" w:rsidRPr="003A28AD" w:rsidRDefault="00C66A7E" w:rsidP="00D317B7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r w:rsidRPr="003A28AD">
        <w:rPr>
          <w:bCs/>
          <w:sz w:val="28"/>
          <w:szCs w:val="28"/>
        </w:rPr>
        <w:t>Организационная психология</w:t>
      </w:r>
    </w:p>
    <w:p w14:paraId="5676E082" w14:textId="77777777" w:rsidR="00E2405A" w:rsidRPr="003A28AD" w:rsidRDefault="00E2405A" w:rsidP="00D317B7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14:paraId="298FC28E" w14:textId="77777777" w:rsidR="00E2405A" w:rsidRPr="003A28AD" w:rsidRDefault="00E2405A" w:rsidP="00D317B7">
      <w:pPr>
        <w:jc w:val="center"/>
        <w:rPr>
          <w:sz w:val="28"/>
          <w:szCs w:val="28"/>
        </w:rPr>
      </w:pPr>
      <w:r w:rsidRPr="003A28AD">
        <w:rPr>
          <w:sz w:val="28"/>
          <w:szCs w:val="28"/>
        </w:rPr>
        <w:t>СПЕЦИАЛЬНОСТЬ:</w:t>
      </w:r>
    </w:p>
    <w:p w14:paraId="0B278793" w14:textId="77777777" w:rsidR="00E2405A" w:rsidRPr="003A28AD" w:rsidRDefault="00C66A7E" w:rsidP="00D317B7">
      <w:pPr>
        <w:jc w:val="center"/>
        <w:rPr>
          <w:sz w:val="28"/>
          <w:szCs w:val="28"/>
        </w:rPr>
      </w:pPr>
      <w:r w:rsidRPr="003A28AD">
        <w:rPr>
          <w:sz w:val="28"/>
          <w:szCs w:val="28"/>
        </w:rPr>
        <w:t>3</w:t>
      </w:r>
      <w:r w:rsidR="00E2405A" w:rsidRPr="003A28AD">
        <w:rPr>
          <w:sz w:val="28"/>
          <w:szCs w:val="28"/>
        </w:rPr>
        <w:t xml:space="preserve"> кредит</w:t>
      </w:r>
      <w:r w:rsidRPr="003A28AD">
        <w:rPr>
          <w:sz w:val="28"/>
          <w:szCs w:val="28"/>
        </w:rPr>
        <w:t>а</w:t>
      </w:r>
    </w:p>
    <w:p w14:paraId="0688B88B" w14:textId="77777777" w:rsidR="00E2405A" w:rsidRPr="003A28AD" w:rsidRDefault="00E2405A" w:rsidP="00D317B7">
      <w:pPr>
        <w:jc w:val="center"/>
        <w:rPr>
          <w:sz w:val="28"/>
          <w:szCs w:val="28"/>
        </w:rPr>
      </w:pPr>
    </w:p>
    <w:p w14:paraId="461C716E" w14:textId="77777777" w:rsidR="00E2405A" w:rsidRPr="003A28AD" w:rsidRDefault="00E2405A" w:rsidP="00D317B7">
      <w:pPr>
        <w:jc w:val="center"/>
        <w:rPr>
          <w:sz w:val="28"/>
          <w:szCs w:val="28"/>
        </w:rPr>
      </w:pPr>
    </w:p>
    <w:p w14:paraId="4C3866FF" w14:textId="77777777" w:rsidR="00A543DF" w:rsidRPr="003A28AD" w:rsidRDefault="00A543DF" w:rsidP="00D317B7">
      <w:pPr>
        <w:jc w:val="center"/>
        <w:rPr>
          <w:sz w:val="28"/>
          <w:szCs w:val="28"/>
        </w:rPr>
      </w:pPr>
    </w:p>
    <w:p w14:paraId="2AD41CE7" w14:textId="77777777" w:rsidR="002D4AA3" w:rsidRPr="003A28AD" w:rsidRDefault="002D4AA3" w:rsidP="00D317B7">
      <w:pPr>
        <w:jc w:val="center"/>
        <w:rPr>
          <w:sz w:val="28"/>
          <w:szCs w:val="28"/>
        </w:rPr>
      </w:pPr>
    </w:p>
    <w:p w14:paraId="2665A2B6" w14:textId="77777777" w:rsidR="002D4AA3" w:rsidRPr="003A28AD" w:rsidRDefault="002D4AA3" w:rsidP="00D317B7">
      <w:pPr>
        <w:jc w:val="center"/>
        <w:rPr>
          <w:sz w:val="28"/>
          <w:szCs w:val="28"/>
        </w:rPr>
      </w:pPr>
    </w:p>
    <w:p w14:paraId="241FDCF6" w14:textId="77777777" w:rsidR="002D4AA3" w:rsidRPr="003A28AD" w:rsidRDefault="002D4AA3" w:rsidP="00D317B7">
      <w:pPr>
        <w:jc w:val="center"/>
        <w:rPr>
          <w:sz w:val="28"/>
          <w:szCs w:val="28"/>
        </w:rPr>
      </w:pPr>
    </w:p>
    <w:p w14:paraId="756C8FB9" w14:textId="77777777" w:rsidR="002D4AA3" w:rsidRPr="003A28AD" w:rsidRDefault="002D4AA3" w:rsidP="00D317B7">
      <w:pPr>
        <w:jc w:val="center"/>
        <w:rPr>
          <w:sz w:val="28"/>
          <w:szCs w:val="28"/>
        </w:rPr>
      </w:pPr>
    </w:p>
    <w:p w14:paraId="60D29B8C" w14:textId="77777777" w:rsidR="002D4AA3" w:rsidRPr="003A28AD" w:rsidRDefault="002D4AA3" w:rsidP="00D317B7">
      <w:pPr>
        <w:jc w:val="center"/>
        <w:rPr>
          <w:sz w:val="28"/>
          <w:szCs w:val="28"/>
        </w:rPr>
      </w:pPr>
    </w:p>
    <w:p w14:paraId="0AA64711" w14:textId="77777777" w:rsidR="002D4AA3" w:rsidRPr="003A28AD" w:rsidRDefault="002D4AA3" w:rsidP="00D317B7">
      <w:pPr>
        <w:jc w:val="center"/>
        <w:rPr>
          <w:sz w:val="28"/>
          <w:szCs w:val="28"/>
        </w:rPr>
      </w:pPr>
    </w:p>
    <w:p w14:paraId="28011EA9" w14:textId="77777777" w:rsidR="002D4AA3" w:rsidRPr="003A28AD" w:rsidRDefault="002D4AA3" w:rsidP="00D317B7">
      <w:pPr>
        <w:jc w:val="center"/>
        <w:rPr>
          <w:sz w:val="28"/>
          <w:szCs w:val="28"/>
        </w:rPr>
      </w:pPr>
    </w:p>
    <w:p w14:paraId="4E01F7CF" w14:textId="77777777" w:rsidR="002D4AA3" w:rsidRPr="003A28AD" w:rsidRDefault="002D4AA3" w:rsidP="00D317B7">
      <w:pPr>
        <w:jc w:val="center"/>
        <w:rPr>
          <w:sz w:val="28"/>
          <w:szCs w:val="28"/>
        </w:rPr>
      </w:pPr>
    </w:p>
    <w:p w14:paraId="3C8CA5CD" w14:textId="77777777" w:rsidR="002D4AA3" w:rsidRPr="003A28AD" w:rsidRDefault="002D4AA3" w:rsidP="00D317B7">
      <w:pPr>
        <w:jc w:val="center"/>
        <w:rPr>
          <w:sz w:val="28"/>
          <w:szCs w:val="28"/>
        </w:rPr>
      </w:pPr>
    </w:p>
    <w:p w14:paraId="7AC18EFF" w14:textId="77777777" w:rsidR="002D4AA3" w:rsidRPr="003A28AD" w:rsidRDefault="002D4AA3" w:rsidP="00D317B7">
      <w:pPr>
        <w:jc w:val="center"/>
        <w:rPr>
          <w:sz w:val="28"/>
          <w:szCs w:val="28"/>
        </w:rPr>
      </w:pPr>
    </w:p>
    <w:p w14:paraId="6E97D18F" w14:textId="77777777" w:rsidR="00A543DF" w:rsidRPr="003A28AD" w:rsidRDefault="00A543DF" w:rsidP="00D317B7">
      <w:pPr>
        <w:jc w:val="center"/>
        <w:rPr>
          <w:sz w:val="28"/>
          <w:szCs w:val="28"/>
        </w:rPr>
      </w:pPr>
    </w:p>
    <w:p w14:paraId="514F3DC7" w14:textId="77777777" w:rsidR="002D4AA3" w:rsidRPr="003A28AD" w:rsidRDefault="002D4AA3" w:rsidP="00D317B7">
      <w:pPr>
        <w:jc w:val="center"/>
        <w:rPr>
          <w:sz w:val="28"/>
          <w:szCs w:val="28"/>
        </w:rPr>
      </w:pPr>
    </w:p>
    <w:p w14:paraId="6801EB9C" w14:textId="77777777" w:rsidR="00E2405A" w:rsidRPr="003A28AD" w:rsidRDefault="00E2405A" w:rsidP="00D317B7">
      <w:pPr>
        <w:jc w:val="center"/>
        <w:rPr>
          <w:sz w:val="28"/>
          <w:szCs w:val="28"/>
        </w:rPr>
      </w:pPr>
    </w:p>
    <w:p w14:paraId="2CB8A43A" w14:textId="77777777" w:rsidR="00E2405A" w:rsidRPr="003A28AD" w:rsidRDefault="00E2405A" w:rsidP="00D317B7">
      <w:pPr>
        <w:jc w:val="center"/>
        <w:rPr>
          <w:sz w:val="28"/>
          <w:szCs w:val="28"/>
        </w:rPr>
      </w:pPr>
    </w:p>
    <w:p w14:paraId="428115C5" w14:textId="77777777" w:rsidR="00E2405A" w:rsidRPr="003A28AD" w:rsidRDefault="00E2405A" w:rsidP="00D317B7">
      <w:pPr>
        <w:jc w:val="center"/>
        <w:rPr>
          <w:sz w:val="28"/>
          <w:szCs w:val="28"/>
        </w:rPr>
      </w:pPr>
    </w:p>
    <w:p w14:paraId="6D2CF217" w14:textId="77777777" w:rsidR="00E2405A" w:rsidRPr="00D317B7" w:rsidRDefault="00BB2F77" w:rsidP="00D317B7">
      <w:pPr>
        <w:jc w:val="center"/>
        <w:rPr>
          <w:sz w:val="28"/>
          <w:szCs w:val="28"/>
        </w:rPr>
      </w:pPr>
      <w:r>
        <w:rPr>
          <w:sz w:val="28"/>
          <w:szCs w:val="28"/>
        </w:rPr>
        <w:t>Алматы, 20</w:t>
      </w:r>
      <w:r w:rsidRPr="00D317B7">
        <w:rPr>
          <w:sz w:val="28"/>
          <w:szCs w:val="28"/>
        </w:rPr>
        <w:t>23</w:t>
      </w:r>
    </w:p>
    <w:p w14:paraId="70506027" w14:textId="77777777" w:rsidR="000D4280" w:rsidRPr="003A28AD" w:rsidRDefault="00E2405A" w:rsidP="00D317B7">
      <w:pPr>
        <w:pStyle w:val="aa"/>
        <w:spacing w:after="0"/>
        <w:jc w:val="center"/>
        <w:rPr>
          <w:rStyle w:val="a9"/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A28AD">
        <w:rPr>
          <w:rFonts w:ascii="Times New Roman" w:hAnsi="Times New Roman" w:cs="Times New Roman"/>
          <w:b/>
          <w:bCs/>
          <w:color w:val="365F91"/>
          <w:sz w:val="28"/>
          <w:szCs w:val="28"/>
        </w:rPr>
        <w:br w:type="page"/>
      </w:r>
      <w:r w:rsidR="000D4280" w:rsidRPr="003A28AD">
        <w:rPr>
          <w:rStyle w:val="a9"/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КРАТКИЙ КОНСПЕКТ ЛЕКЦИЙ по дисциплине</w:t>
      </w:r>
    </w:p>
    <w:p w14:paraId="5685A57D" w14:textId="77777777" w:rsidR="000D4280" w:rsidRPr="003A28AD" w:rsidRDefault="002D4AA3" w:rsidP="00BB2F77">
      <w:pPr>
        <w:pStyle w:val="aa"/>
        <w:spacing w:after="0"/>
        <w:jc w:val="both"/>
        <w:rPr>
          <w:rStyle w:val="a9"/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A28AD">
        <w:rPr>
          <w:rStyle w:val="a9"/>
          <w:rFonts w:ascii="Times New Roman" w:hAnsi="Times New Roman" w:cs="Times New Roman"/>
          <w:color w:val="365F91" w:themeColor="accent1" w:themeShade="BF"/>
          <w:sz w:val="28"/>
          <w:szCs w:val="28"/>
        </w:rPr>
        <w:t>________________________________</w:t>
      </w:r>
    </w:p>
    <w:p w14:paraId="602A86D9" w14:textId="77777777" w:rsidR="004729BB" w:rsidRPr="003A28AD" w:rsidRDefault="004729BB" w:rsidP="00BB2F77">
      <w:pPr>
        <w:jc w:val="both"/>
        <w:rPr>
          <w:sz w:val="28"/>
          <w:szCs w:val="28"/>
        </w:rPr>
      </w:pPr>
    </w:p>
    <w:p w14:paraId="5A8415E3" w14:textId="77777777" w:rsidR="00C371AD" w:rsidRPr="003A28AD" w:rsidRDefault="000D4280" w:rsidP="00BB2F77">
      <w:pPr>
        <w:pStyle w:val="1"/>
        <w:ind w:firstLine="567"/>
        <w:jc w:val="both"/>
        <w:rPr>
          <w:rFonts w:ascii="Times New Roman" w:hAnsi="Times New Roman" w:cs="Times New Roman"/>
        </w:rPr>
      </w:pPr>
      <w:bookmarkStart w:id="19" w:name="_Toc430527650"/>
      <w:r w:rsidRPr="003A28AD">
        <w:rPr>
          <w:rFonts w:ascii="Times New Roman" w:hAnsi="Times New Roman" w:cs="Times New Roman"/>
          <w:color w:val="auto"/>
        </w:rPr>
        <w:t>Тема 1.</w:t>
      </w:r>
      <w:bookmarkEnd w:id="19"/>
      <w:r w:rsidR="002D4AA3" w:rsidRPr="003A28AD">
        <w:rPr>
          <w:rFonts w:ascii="Times New Roman" w:hAnsi="Times New Roman" w:cs="Times New Roman"/>
          <w:color w:val="auto"/>
        </w:rPr>
        <w:t xml:space="preserve"> </w:t>
      </w:r>
      <w:r w:rsidR="00C66A7E" w:rsidRPr="003A28AD">
        <w:rPr>
          <w:rFonts w:ascii="Times New Roman" w:hAnsi="Times New Roman" w:cs="Times New Roman"/>
          <w:color w:val="auto"/>
        </w:rPr>
        <w:t>Организационная психология как научная дисциплина</w:t>
      </w:r>
    </w:p>
    <w:p w14:paraId="18488440" w14:textId="77777777" w:rsidR="002D4AA3" w:rsidRPr="003A28AD" w:rsidRDefault="000D4280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  <w:r w:rsidR="00315173" w:rsidRPr="00315173">
        <w:rPr>
          <w:i/>
          <w:iCs/>
          <w:sz w:val="28"/>
          <w:szCs w:val="28"/>
        </w:rPr>
        <w:t>ознакомление студентов с основными аспектами организационной психологии, формирование у студентов психологического подхода, позволяющего осуществлять системный анализ организаций и анализ психологических особенностей людей, работающих в организациях разного типа.</w:t>
      </w:r>
    </w:p>
    <w:p w14:paraId="31065C79" w14:textId="77777777" w:rsidR="000D4280" w:rsidRDefault="000D4280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14:paraId="5C1663E6" w14:textId="77777777" w:rsidR="00315173" w:rsidRPr="00315173" w:rsidRDefault="00315173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5173">
        <w:rPr>
          <w:sz w:val="28"/>
          <w:szCs w:val="28"/>
        </w:rPr>
        <w:t>Модели организационного поведения</w:t>
      </w:r>
    </w:p>
    <w:p w14:paraId="62035581" w14:textId="77777777" w:rsidR="002D4AA3" w:rsidRDefault="002D4AA3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  <w:lang w:val="en-US"/>
        </w:rPr>
      </w:pPr>
    </w:p>
    <w:p w14:paraId="34F425BB" w14:textId="77777777" w:rsidR="00BB2F77" w:rsidRPr="00BB2F77" w:rsidRDefault="00BB2F77" w:rsidP="00BB2F77">
      <w:pPr>
        <w:pStyle w:val="34"/>
        <w:tabs>
          <w:tab w:val="left" w:pos="142"/>
        </w:tabs>
        <w:ind w:firstLine="567"/>
        <w:jc w:val="both"/>
        <w:rPr>
          <w:sz w:val="28"/>
          <w:szCs w:val="28"/>
        </w:rPr>
      </w:pPr>
      <w:r w:rsidRPr="00BB2F77">
        <w:rPr>
          <w:sz w:val="28"/>
          <w:szCs w:val="28"/>
        </w:rPr>
        <w:t>Предмет и задачи организационной психологии. Место организационной психологии в системе психологической науки. Междисциплинарные связи, теоретическая и практическая значимость организационной психологии. Становление и современное состояние зарубежной и отечественной организационной психологии.</w:t>
      </w:r>
    </w:p>
    <w:p w14:paraId="1558580B" w14:textId="77777777" w:rsidR="00BB2F77" w:rsidRPr="00BB2F77" w:rsidRDefault="00BB2F7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BB2F77">
        <w:rPr>
          <w:sz w:val="28"/>
          <w:szCs w:val="28"/>
        </w:rPr>
        <w:t>Механистический, бюрократический, структурно-функциональный подходы к организации. Перспективы развития организационной психологии. Прикладные области организационной психологии. Организационное консультирование</w:t>
      </w:r>
    </w:p>
    <w:p w14:paraId="7936610E" w14:textId="77777777" w:rsidR="000D4280" w:rsidRPr="003A28AD" w:rsidRDefault="000D4280" w:rsidP="00BB2F77">
      <w:pPr>
        <w:tabs>
          <w:tab w:val="left" w:pos="567"/>
        </w:tabs>
        <w:ind w:left="20" w:firstLine="406"/>
        <w:jc w:val="both"/>
        <w:rPr>
          <w:i/>
          <w:sz w:val="28"/>
          <w:szCs w:val="28"/>
        </w:rPr>
      </w:pPr>
      <w:r w:rsidRPr="003A28AD">
        <w:rPr>
          <w:i/>
          <w:sz w:val="28"/>
          <w:szCs w:val="28"/>
        </w:rPr>
        <w:t>Вопросы для самоконтроля:</w:t>
      </w:r>
    </w:p>
    <w:p w14:paraId="363645BB" w14:textId="77777777" w:rsidR="002D4AA3" w:rsidRPr="003A28AD" w:rsidRDefault="00315173" w:rsidP="00BB2F77">
      <w:pPr>
        <w:pStyle w:val="a6"/>
        <w:numPr>
          <w:ilvl w:val="0"/>
          <w:numId w:val="1"/>
        </w:numPr>
        <w:tabs>
          <w:tab w:val="left" w:pos="993"/>
        </w:tabs>
        <w:spacing w:after="100" w:afterAutospacing="1"/>
        <w:ind w:firstLine="426"/>
        <w:jc w:val="both"/>
        <w:rPr>
          <w:sz w:val="28"/>
          <w:szCs w:val="28"/>
        </w:rPr>
      </w:pPr>
      <w:r w:rsidRPr="00315173">
        <w:rPr>
          <w:sz w:val="28"/>
          <w:szCs w:val="28"/>
          <w:lang w:val="kk-KZ"/>
        </w:rPr>
        <w:t>Раскройте содержание морально-психологических и социально-организационных факторов в эффективном функционировании персонала организации</w:t>
      </w:r>
      <w:r>
        <w:rPr>
          <w:sz w:val="28"/>
          <w:szCs w:val="28"/>
          <w:lang w:val="kk-KZ"/>
        </w:rPr>
        <w:t>.</w:t>
      </w:r>
    </w:p>
    <w:p w14:paraId="5B1DE349" w14:textId="77777777" w:rsidR="002D4AA3" w:rsidRPr="003A28AD" w:rsidRDefault="002D4AA3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14:paraId="24A544E2" w14:textId="77777777" w:rsidR="003A28AD" w:rsidRPr="003A28AD" w:rsidRDefault="003A28AD" w:rsidP="00BB2F77">
      <w:pPr>
        <w:numPr>
          <w:ilvl w:val="0"/>
          <w:numId w:val="21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proofErr w:type="spellStart"/>
      <w:r w:rsidRPr="003A28AD">
        <w:rPr>
          <w:sz w:val="28"/>
          <w:szCs w:val="28"/>
        </w:rPr>
        <w:t>Глумаков</w:t>
      </w:r>
      <w:proofErr w:type="spellEnd"/>
      <w:r w:rsidRPr="003A28AD">
        <w:rPr>
          <w:sz w:val="28"/>
          <w:szCs w:val="28"/>
        </w:rPr>
        <w:t xml:space="preserve"> В. Н. Организационное поведение: учебник - М.: Вузовский учебник, 2014.</w:t>
      </w:r>
    </w:p>
    <w:p w14:paraId="73505203" w14:textId="77777777" w:rsidR="003A28AD" w:rsidRPr="003A28AD" w:rsidRDefault="003A28AD" w:rsidP="00BB2F77">
      <w:pPr>
        <w:numPr>
          <w:ilvl w:val="0"/>
          <w:numId w:val="21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Коновалова В. Г., Белова О. Л. Управление персоналом: теория и практика. Управление конфликтами и стрессами: учеб. -</w:t>
      </w:r>
      <w:proofErr w:type="spellStart"/>
      <w:r w:rsidRPr="003A28AD">
        <w:rPr>
          <w:sz w:val="28"/>
          <w:szCs w:val="28"/>
        </w:rPr>
        <w:t>практ</w:t>
      </w:r>
      <w:proofErr w:type="spellEnd"/>
      <w:r w:rsidRPr="003A28AD">
        <w:rPr>
          <w:sz w:val="28"/>
          <w:szCs w:val="28"/>
        </w:rPr>
        <w:t>. пособие - М.: Проспект, 2015.</w:t>
      </w:r>
    </w:p>
    <w:p w14:paraId="6B673AF8" w14:textId="77777777" w:rsidR="003A28AD" w:rsidRPr="003A28AD" w:rsidRDefault="003A28AD" w:rsidP="00BB2F77">
      <w:pPr>
        <w:numPr>
          <w:ilvl w:val="0"/>
          <w:numId w:val="21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 xml:space="preserve">Волкогонова О. Д. Управленческая психология: учебник. - М.: </w:t>
      </w:r>
      <w:proofErr w:type="gramStart"/>
      <w:r w:rsidRPr="003A28AD">
        <w:rPr>
          <w:sz w:val="28"/>
          <w:szCs w:val="28"/>
        </w:rPr>
        <w:t>Форум :</w:t>
      </w:r>
      <w:proofErr w:type="gramEnd"/>
      <w:r w:rsidRPr="003A28AD">
        <w:rPr>
          <w:sz w:val="28"/>
          <w:szCs w:val="28"/>
        </w:rPr>
        <w:t xml:space="preserve"> ИНФРА-М, 2013.</w:t>
      </w:r>
    </w:p>
    <w:p w14:paraId="724E1BED" w14:textId="77777777" w:rsidR="003A28AD" w:rsidRPr="003A28AD" w:rsidRDefault="003A28AD" w:rsidP="00BB2F77">
      <w:pPr>
        <w:numPr>
          <w:ilvl w:val="0"/>
          <w:numId w:val="21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 xml:space="preserve">Организационная психология: учебник / Ред. Е.И. Рогов. - М.: </w:t>
      </w:r>
      <w:proofErr w:type="spellStart"/>
      <w:r w:rsidRPr="003A28AD">
        <w:rPr>
          <w:sz w:val="28"/>
          <w:szCs w:val="28"/>
        </w:rPr>
        <w:t>Юрайт</w:t>
      </w:r>
      <w:proofErr w:type="spellEnd"/>
      <w:r w:rsidRPr="003A28AD">
        <w:rPr>
          <w:sz w:val="28"/>
          <w:szCs w:val="28"/>
        </w:rPr>
        <w:t>, 2013.</w:t>
      </w:r>
    </w:p>
    <w:p w14:paraId="3992393A" w14:textId="77777777" w:rsidR="003A28AD" w:rsidRPr="003A28AD" w:rsidRDefault="003A28AD" w:rsidP="00BB2F77">
      <w:pPr>
        <w:numPr>
          <w:ilvl w:val="0"/>
          <w:numId w:val="21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proofErr w:type="spellStart"/>
      <w:r w:rsidRPr="003A28AD">
        <w:rPr>
          <w:sz w:val="28"/>
          <w:szCs w:val="28"/>
        </w:rPr>
        <w:t>Жог</w:t>
      </w:r>
      <w:proofErr w:type="spellEnd"/>
      <w:r w:rsidRPr="003A28AD">
        <w:rPr>
          <w:sz w:val="28"/>
          <w:szCs w:val="28"/>
        </w:rPr>
        <w:t xml:space="preserve">, В.И. Методология организационной психологии: </w:t>
      </w:r>
      <w:proofErr w:type="gramStart"/>
      <w:r w:rsidRPr="003A28AD">
        <w:rPr>
          <w:sz w:val="28"/>
          <w:szCs w:val="28"/>
        </w:rPr>
        <w:t>учебное.—</w:t>
      </w:r>
      <w:proofErr w:type="gramEnd"/>
      <w:r w:rsidRPr="003A28AD">
        <w:rPr>
          <w:sz w:val="28"/>
          <w:szCs w:val="28"/>
        </w:rPr>
        <w:t xml:space="preserve"> СПб, 2013.</w:t>
      </w:r>
    </w:p>
    <w:p w14:paraId="39AA2FBA" w14:textId="77777777" w:rsidR="003A28AD" w:rsidRPr="003A28AD" w:rsidRDefault="003A28AD" w:rsidP="00BB2F77">
      <w:pPr>
        <w:tabs>
          <w:tab w:val="left" w:pos="993"/>
        </w:tabs>
        <w:spacing w:after="100" w:afterAutospacing="1"/>
        <w:ind w:left="426"/>
        <w:jc w:val="both"/>
        <w:rPr>
          <w:sz w:val="28"/>
          <w:szCs w:val="28"/>
        </w:rPr>
      </w:pPr>
      <w:r w:rsidRPr="003A28AD">
        <w:rPr>
          <w:sz w:val="28"/>
          <w:szCs w:val="28"/>
        </w:rPr>
        <w:t xml:space="preserve">Интернет-ресурсы: </w:t>
      </w:r>
    </w:p>
    <w:p w14:paraId="50F5BB40" w14:textId="77777777" w:rsidR="003A28AD" w:rsidRPr="003A28AD" w:rsidRDefault="003A28AD" w:rsidP="00BB2F77">
      <w:pPr>
        <w:numPr>
          <w:ilvl w:val="0"/>
          <w:numId w:val="22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  <w:u w:val="single"/>
        </w:rPr>
        <w:t>www.psychology.ru</w:t>
      </w:r>
      <w:r w:rsidRPr="003A28AD">
        <w:rPr>
          <w:sz w:val="28"/>
          <w:szCs w:val="28"/>
        </w:rPr>
        <w:t xml:space="preserve"> -. </w:t>
      </w:r>
    </w:p>
    <w:p w14:paraId="7E1D676E" w14:textId="77777777" w:rsidR="003A28AD" w:rsidRPr="003A28AD" w:rsidRDefault="00D87F5F" w:rsidP="00BB2F77">
      <w:pPr>
        <w:numPr>
          <w:ilvl w:val="0"/>
          <w:numId w:val="22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hyperlink r:id="rId9" w:history="1">
        <w:r w:rsidR="003A28AD" w:rsidRPr="003A28AD">
          <w:rPr>
            <w:rStyle w:val="a3"/>
            <w:sz w:val="28"/>
            <w:szCs w:val="28"/>
          </w:rPr>
          <w:t>www.psychology-online.net</w:t>
        </w:r>
      </w:hyperlink>
      <w:r w:rsidR="003A28AD" w:rsidRPr="003A28AD">
        <w:rPr>
          <w:sz w:val="28"/>
          <w:szCs w:val="28"/>
        </w:rPr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10" w:history="1">
        <w:r w:rsidR="003A28AD" w:rsidRPr="003A28AD">
          <w:rPr>
            <w:rStyle w:val="a3"/>
            <w:sz w:val="28"/>
            <w:szCs w:val="28"/>
          </w:rPr>
          <w:t>[</w:t>
        </w:r>
      </w:hyperlink>
    </w:p>
    <w:p w14:paraId="4915D75A" w14:textId="77777777" w:rsidR="003A28AD" w:rsidRPr="003A28AD" w:rsidRDefault="003A28AD" w:rsidP="00BB2F77">
      <w:pPr>
        <w:numPr>
          <w:ilvl w:val="0"/>
          <w:numId w:val="22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  <w:u w:val="single"/>
        </w:rPr>
        <w:t>www.psyvoren.narod.ru</w:t>
      </w:r>
      <w:r w:rsidRPr="003A28AD">
        <w:rPr>
          <w:sz w:val="28"/>
          <w:szCs w:val="28"/>
        </w:rPr>
        <w:t xml:space="preserve"> - Сайт о психологии. </w:t>
      </w:r>
    </w:p>
    <w:p w14:paraId="65F38337" w14:textId="77777777" w:rsidR="003A28AD" w:rsidRPr="003A28AD" w:rsidRDefault="003A28AD" w:rsidP="00BB2F77">
      <w:pPr>
        <w:numPr>
          <w:ilvl w:val="0"/>
          <w:numId w:val="22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 Психологическая библиотека - http://bookap.info/</w:t>
      </w:r>
    </w:p>
    <w:p w14:paraId="49FDC7EC" w14:textId="77777777" w:rsidR="003A28AD" w:rsidRPr="003A28AD" w:rsidRDefault="003A28AD" w:rsidP="00BB2F77">
      <w:pPr>
        <w:numPr>
          <w:ilvl w:val="0"/>
          <w:numId w:val="22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 xml:space="preserve">электронная библиотека </w:t>
      </w:r>
      <w:proofErr w:type="spellStart"/>
      <w:r w:rsidRPr="003A28AD">
        <w:rPr>
          <w:sz w:val="28"/>
          <w:szCs w:val="28"/>
        </w:rPr>
        <w:t>Гуммер</w:t>
      </w:r>
      <w:proofErr w:type="spellEnd"/>
      <w:r w:rsidRPr="003A28AD">
        <w:rPr>
          <w:b/>
          <w:sz w:val="28"/>
          <w:szCs w:val="28"/>
        </w:rPr>
        <w:t xml:space="preserve"> - </w:t>
      </w:r>
      <w:r w:rsidRPr="003A28AD">
        <w:rPr>
          <w:sz w:val="28"/>
          <w:szCs w:val="28"/>
        </w:rPr>
        <w:t>http://www.gumer.info/bibliotek_Buks/Psihol/_Index.php</w:t>
      </w:r>
    </w:p>
    <w:p w14:paraId="27EB74A3" w14:textId="77777777" w:rsidR="003A28AD" w:rsidRPr="003A28AD" w:rsidRDefault="003A28AD" w:rsidP="00BB2F77">
      <w:pPr>
        <w:tabs>
          <w:tab w:val="left" w:pos="993"/>
        </w:tabs>
        <w:spacing w:after="100" w:afterAutospacing="1"/>
        <w:ind w:left="426"/>
        <w:jc w:val="both"/>
        <w:rPr>
          <w:sz w:val="28"/>
          <w:szCs w:val="28"/>
        </w:rPr>
      </w:pPr>
    </w:p>
    <w:p w14:paraId="0EE66B22" w14:textId="77777777" w:rsidR="002D4AA3" w:rsidRPr="003A28AD" w:rsidRDefault="002D4AA3" w:rsidP="00BB2F77">
      <w:pPr>
        <w:pStyle w:val="1"/>
        <w:ind w:firstLine="567"/>
        <w:jc w:val="both"/>
        <w:rPr>
          <w:rFonts w:ascii="Times New Roman" w:hAnsi="Times New Roman" w:cs="Times New Roman"/>
          <w:color w:val="auto"/>
        </w:rPr>
      </w:pPr>
      <w:r w:rsidRPr="003A28AD">
        <w:rPr>
          <w:rFonts w:ascii="Times New Roman" w:hAnsi="Times New Roman" w:cs="Times New Roman"/>
          <w:color w:val="auto"/>
        </w:rPr>
        <w:t>Тема 2.</w:t>
      </w:r>
      <w:r w:rsidR="00EC5A31" w:rsidRPr="003A28AD">
        <w:rPr>
          <w:rFonts w:ascii="Times New Roman" w:hAnsi="Times New Roman" w:cs="Times New Roman"/>
          <w:color w:val="auto"/>
        </w:rPr>
        <w:t xml:space="preserve"> Понятие организации и организационного поведения</w:t>
      </w:r>
    </w:p>
    <w:p w14:paraId="38A8A9A1" w14:textId="77777777" w:rsidR="002D4AA3" w:rsidRPr="003A28AD" w:rsidRDefault="002D4AA3" w:rsidP="00BB2F77">
      <w:pPr>
        <w:jc w:val="both"/>
        <w:rPr>
          <w:sz w:val="28"/>
          <w:szCs w:val="28"/>
        </w:rPr>
      </w:pPr>
    </w:p>
    <w:p w14:paraId="39805AC2" w14:textId="77777777" w:rsidR="002D4AA3" w:rsidRPr="003A28AD" w:rsidRDefault="002D4AA3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  <w:r w:rsidR="00315173" w:rsidRPr="00C43EAC">
        <w:rPr>
          <w:i/>
          <w:iCs/>
          <w:sz w:val="28"/>
          <w:szCs w:val="28"/>
        </w:rPr>
        <w:t>Свободно ориентироваться в проблемах организационной психологии и иметь навыки психологического сопровождения в организациях</w:t>
      </w:r>
    </w:p>
    <w:p w14:paraId="0C269314" w14:textId="77777777" w:rsidR="002D4AA3" w:rsidRPr="00315173" w:rsidRDefault="002D4AA3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14:paraId="3EE52E7F" w14:textId="77777777" w:rsidR="00BB2F77" w:rsidRPr="00BB2F77" w:rsidRDefault="00315173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315173">
        <w:rPr>
          <w:sz w:val="28"/>
          <w:szCs w:val="28"/>
        </w:rPr>
        <w:t>Поле организационного поведения: люди, организационные структуры, технологии и окружающая среда.</w:t>
      </w:r>
    </w:p>
    <w:p w14:paraId="79359BDE" w14:textId="77777777" w:rsidR="00BB2F77" w:rsidRPr="00BB2F77" w:rsidRDefault="00BB2F7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  <w:lang w:val="en-US"/>
        </w:rPr>
      </w:pPr>
      <w:r w:rsidRPr="00BB2F77">
        <w:rPr>
          <w:sz w:val="28"/>
          <w:szCs w:val="28"/>
        </w:rPr>
        <w:t>Понятие социальной организации. Законы и принципы организации. Виды организаций. Стадии развития организации. Организации как открытые системы. Внутренняя и внешняя среда организации. Уровни анализа организационной психологии: формальная структура организации, неформальная структура организации, организационное поведение.</w:t>
      </w:r>
    </w:p>
    <w:p w14:paraId="18A99CC5" w14:textId="77777777" w:rsidR="00BB2F77" w:rsidRPr="00BB2F77" w:rsidRDefault="00BB2F7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BB2F77">
        <w:rPr>
          <w:sz w:val="28"/>
          <w:szCs w:val="28"/>
        </w:rPr>
        <w:t>Методологические проблемы психологических исследований организации. Современные тенденции в исследовании организаций. Основные методы исследования в организационной психологии (их возможности и ограничения): наблюдение; метод описания критических ситуаций; анализ документов; контент-анализ; опрос; анкетирование; интервьюирование; социометрия.</w:t>
      </w:r>
    </w:p>
    <w:p w14:paraId="3DEFF4A1" w14:textId="77777777" w:rsidR="002D4AA3" w:rsidRPr="003A28AD" w:rsidRDefault="002D4AA3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14:paraId="39888DC5" w14:textId="77777777" w:rsidR="002D4AA3" w:rsidRPr="003A28AD" w:rsidRDefault="002D4AA3" w:rsidP="00BB2F77">
      <w:pPr>
        <w:tabs>
          <w:tab w:val="left" w:pos="567"/>
        </w:tabs>
        <w:ind w:left="20" w:firstLine="406"/>
        <w:jc w:val="both"/>
        <w:rPr>
          <w:i/>
          <w:sz w:val="28"/>
          <w:szCs w:val="28"/>
        </w:rPr>
      </w:pPr>
      <w:r w:rsidRPr="003A28AD">
        <w:rPr>
          <w:i/>
          <w:sz w:val="28"/>
          <w:szCs w:val="28"/>
        </w:rPr>
        <w:t>Вопросы для самоконтроля:</w:t>
      </w:r>
    </w:p>
    <w:p w14:paraId="46B38AC5" w14:textId="77777777" w:rsidR="002D4AA3" w:rsidRPr="003A28AD" w:rsidRDefault="00315173" w:rsidP="00BB2F77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  <w:rPr>
          <w:sz w:val="28"/>
          <w:szCs w:val="28"/>
        </w:rPr>
      </w:pPr>
      <w:r w:rsidRPr="002A7A67">
        <w:rPr>
          <w:sz w:val="28"/>
          <w:szCs w:val="28"/>
          <w:lang w:val="kk-KZ"/>
        </w:rPr>
        <w:t>Опишите процесс планирования индивидуальной стратегии организации труда</w:t>
      </w:r>
      <w:r w:rsidRPr="002A7A67">
        <w:rPr>
          <w:sz w:val="28"/>
          <w:szCs w:val="28"/>
        </w:rPr>
        <w:t xml:space="preserve"> </w:t>
      </w:r>
      <w:r w:rsidRPr="002A7A67">
        <w:rPr>
          <w:sz w:val="28"/>
          <w:szCs w:val="28"/>
          <w:lang w:val="kk-KZ"/>
        </w:rPr>
        <w:t>в организациях</w:t>
      </w:r>
    </w:p>
    <w:p w14:paraId="70DF76FD" w14:textId="77777777" w:rsidR="002D4AA3" w:rsidRPr="003A28AD" w:rsidRDefault="002D4AA3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14:paraId="47E4B66E" w14:textId="77777777" w:rsidR="00315173" w:rsidRPr="003A28AD" w:rsidRDefault="00315173" w:rsidP="00BB2F77">
      <w:pPr>
        <w:numPr>
          <w:ilvl w:val="0"/>
          <w:numId w:val="23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 xml:space="preserve">Организационная психология: учебник / Ред. Е.И. Рогов. - М.: </w:t>
      </w:r>
      <w:proofErr w:type="spellStart"/>
      <w:r w:rsidRPr="003A28AD">
        <w:rPr>
          <w:sz w:val="28"/>
          <w:szCs w:val="28"/>
        </w:rPr>
        <w:t>Юрайт</w:t>
      </w:r>
      <w:proofErr w:type="spellEnd"/>
      <w:r w:rsidRPr="003A28AD">
        <w:rPr>
          <w:sz w:val="28"/>
          <w:szCs w:val="28"/>
        </w:rPr>
        <w:t>, 2013.</w:t>
      </w:r>
    </w:p>
    <w:p w14:paraId="2C3770CE" w14:textId="77777777" w:rsidR="002D4AA3" w:rsidRPr="00A46EFB" w:rsidRDefault="00315173" w:rsidP="00BB2F77">
      <w:pPr>
        <w:numPr>
          <w:ilvl w:val="0"/>
          <w:numId w:val="23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proofErr w:type="spellStart"/>
      <w:r w:rsidRPr="003A28AD">
        <w:rPr>
          <w:sz w:val="28"/>
          <w:szCs w:val="28"/>
        </w:rPr>
        <w:t>Жог</w:t>
      </w:r>
      <w:proofErr w:type="spellEnd"/>
      <w:r w:rsidRPr="003A28AD">
        <w:rPr>
          <w:sz w:val="28"/>
          <w:szCs w:val="28"/>
        </w:rPr>
        <w:t xml:space="preserve">, В.И. Методология организационной психологии: </w:t>
      </w:r>
      <w:proofErr w:type="gramStart"/>
      <w:r w:rsidRPr="003A28AD">
        <w:rPr>
          <w:sz w:val="28"/>
          <w:szCs w:val="28"/>
        </w:rPr>
        <w:t>учебное.—</w:t>
      </w:r>
      <w:proofErr w:type="gramEnd"/>
      <w:r w:rsidRPr="003A28AD">
        <w:rPr>
          <w:sz w:val="28"/>
          <w:szCs w:val="28"/>
        </w:rPr>
        <w:t xml:space="preserve"> СПб, 2013.</w:t>
      </w:r>
    </w:p>
    <w:p w14:paraId="65EF5651" w14:textId="77777777"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  <w:color w:val="auto"/>
        </w:rPr>
      </w:pPr>
      <w:r w:rsidRPr="003A28AD">
        <w:rPr>
          <w:rFonts w:ascii="Times New Roman" w:hAnsi="Times New Roman" w:cs="Times New Roman"/>
          <w:color w:val="auto"/>
        </w:rPr>
        <w:t>Тема 3. Понятие организационной и корпоративной культуры.</w:t>
      </w:r>
    </w:p>
    <w:p w14:paraId="29CF4635" w14:textId="77777777" w:rsidR="00EC5A31" w:rsidRPr="003A28AD" w:rsidRDefault="00EC5A31" w:rsidP="00BB2F77">
      <w:pPr>
        <w:jc w:val="both"/>
        <w:rPr>
          <w:sz w:val="28"/>
          <w:szCs w:val="28"/>
        </w:rPr>
      </w:pPr>
    </w:p>
    <w:p w14:paraId="0FC51E7F" w14:textId="77777777"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  <w:r w:rsidR="00C43EAC" w:rsidRPr="00C43EAC">
        <w:rPr>
          <w:i/>
          <w:iCs/>
          <w:sz w:val="28"/>
          <w:szCs w:val="28"/>
        </w:rPr>
        <w:t>Понимать глубинную сущность таких процессов как мотивация, лидерство, формирование и поддержание организационной культуры</w:t>
      </w:r>
    </w:p>
    <w:p w14:paraId="182FAD4E" w14:textId="77777777"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14:paraId="78184187" w14:textId="77777777" w:rsidR="00EC5A31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lastRenderedPageBreak/>
        <w:t xml:space="preserve">Содержание </w:t>
      </w:r>
    </w:p>
    <w:p w14:paraId="5596E116" w14:textId="77777777" w:rsidR="00BB2F77" w:rsidRPr="00BB2F77" w:rsidRDefault="00A46EFB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6EFB">
        <w:rPr>
          <w:sz w:val="28"/>
          <w:szCs w:val="28"/>
        </w:rPr>
        <w:t>Личностные характеристики, влияющие на организационное поведение индивида</w:t>
      </w:r>
      <w:r w:rsidR="00BB2F77">
        <w:rPr>
          <w:sz w:val="28"/>
          <w:szCs w:val="28"/>
        </w:rPr>
        <w:t>.</w:t>
      </w:r>
    </w:p>
    <w:p w14:paraId="1845EB60" w14:textId="77777777" w:rsidR="00BB2F77" w:rsidRPr="00BB2F77" w:rsidRDefault="00BB2F77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2F77">
        <w:rPr>
          <w:sz w:val="28"/>
          <w:szCs w:val="28"/>
        </w:rPr>
        <w:t>Понятие социальной организации. Законы и принципы организации. Виды организаций. Стадии развития организации. Организации как открытые системы. Внутренняя и внешняя среда организации. Уровни анализа организационной психологии: формальная структура организации, неформальная структура организации, организационное поведение.</w:t>
      </w:r>
    </w:p>
    <w:p w14:paraId="4D63884F" w14:textId="77777777" w:rsidR="00BB2F77" w:rsidRPr="00BB2F77" w:rsidRDefault="00BB2F7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BB2F77">
        <w:rPr>
          <w:sz w:val="28"/>
          <w:szCs w:val="28"/>
        </w:rPr>
        <w:t>Методологические проблемы психологических исследований организации. Современные тенденции в исследовании организаций. Основные методы исследования в организационной психологии (их возможности и ограничения): наблюдение; метод описания критических ситуаций; анализ документов; контент-анализ; опрос; анкетирование; интервьюирование; социометрия.</w:t>
      </w:r>
    </w:p>
    <w:p w14:paraId="7E710EA5" w14:textId="77777777" w:rsidR="00EC5A31" w:rsidRPr="003A28AD" w:rsidRDefault="00EC5A31" w:rsidP="00BB2F77">
      <w:pPr>
        <w:tabs>
          <w:tab w:val="left" w:pos="567"/>
        </w:tabs>
        <w:ind w:left="20" w:firstLine="406"/>
        <w:jc w:val="both"/>
        <w:rPr>
          <w:i/>
          <w:sz w:val="28"/>
          <w:szCs w:val="28"/>
        </w:rPr>
      </w:pPr>
      <w:r w:rsidRPr="003A28AD">
        <w:rPr>
          <w:i/>
          <w:sz w:val="28"/>
          <w:szCs w:val="28"/>
        </w:rPr>
        <w:t>Вопросы для самоконтроля:</w:t>
      </w:r>
    </w:p>
    <w:p w14:paraId="524BC8E0" w14:textId="77777777" w:rsidR="00EC5A31" w:rsidRPr="003A28AD" w:rsidRDefault="00315173" w:rsidP="00BB2F77">
      <w:pPr>
        <w:pStyle w:val="a6"/>
        <w:numPr>
          <w:ilvl w:val="0"/>
          <w:numId w:val="19"/>
        </w:numPr>
        <w:tabs>
          <w:tab w:val="left" w:pos="993"/>
        </w:tabs>
        <w:spacing w:after="100" w:afterAutospacing="1"/>
        <w:ind w:left="20" w:firstLine="406"/>
        <w:jc w:val="both"/>
        <w:rPr>
          <w:sz w:val="28"/>
          <w:szCs w:val="28"/>
        </w:rPr>
      </w:pPr>
      <w:r w:rsidRPr="00315173">
        <w:rPr>
          <w:sz w:val="28"/>
          <w:szCs w:val="28"/>
          <w:lang w:val="kk-KZ"/>
        </w:rPr>
        <w:t>Сравните основные подходы взаимодейстсвия в макроокружение организации: основные компоненты и основные особенности</w:t>
      </w:r>
    </w:p>
    <w:p w14:paraId="406619CF" w14:textId="77777777"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14:paraId="27F8EB46" w14:textId="77777777" w:rsidR="00C43EAC" w:rsidRPr="00C43EAC" w:rsidRDefault="00C43EAC" w:rsidP="00BB2F77">
      <w:p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C43EAC">
        <w:rPr>
          <w:sz w:val="28"/>
          <w:szCs w:val="28"/>
        </w:rPr>
        <w:t>Глумаков</w:t>
      </w:r>
      <w:proofErr w:type="spellEnd"/>
      <w:r w:rsidRPr="00C43EAC">
        <w:rPr>
          <w:sz w:val="28"/>
          <w:szCs w:val="28"/>
        </w:rPr>
        <w:t xml:space="preserve"> В. Н. Организационное поведение: учебник - М.: Вузовский учебник, 2014.</w:t>
      </w:r>
    </w:p>
    <w:p w14:paraId="1366A470" w14:textId="77777777" w:rsidR="00C43EAC" w:rsidRPr="00C43EAC" w:rsidRDefault="00C43EAC" w:rsidP="00BB2F77">
      <w:p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43EAC">
        <w:rPr>
          <w:sz w:val="28"/>
          <w:szCs w:val="28"/>
        </w:rPr>
        <w:t>Коновалова В. Г., Белова О. Л. Управление персоналом: теория и практика. Управление конфликтами и стрессами: учеб. -</w:t>
      </w:r>
      <w:proofErr w:type="spellStart"/>
      <w:r w:rsidRPr="00C43EAC">
        <w:rPr>
          <w:sz w:val="28"/>
          <w:szCs w:val="28"/>
        </w:rPr>
        <w:t>практ</w:t>
      </w:r>
      <w:proofErr w:type="spellEnd"/>
      <w:r w:rsidRPr="00C43EAC">
        <w:rPr>
          <w:sz w:val="28"/>
          <w:szCs w:val="28"/>
        </w:rPr>
        <w:t>. пособие - М.: Проспект, 2015.</w:t>
      </w:r>
    </w:p>
    <w:p w14:paraId="63BF2584" w14:textId="77777777" w:rsidR="00C43EAC" w:rsidRPr="00C43EAC" w:rsidRDefault="00C43EAC" w:rsidP="00BB2F77">
      <w:p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43EAC">
        <w:rPr>
          <w:sz w:val="28"/>
          <w:szCs w:val="28"/>
        </w:rPr>
        <w:t xml:space="preserve">Волкогонова О. Д. Управленческая психология: учебник. - М.: </w:t>
      </w:r>
      <w:proofErr w:type="gramStart"/>
      <w:r w:rsidRPr="00C43EAC">
        <w:rPr>
          <w:sz w:val="28"/>
          <w:szCs w:val="28"/>
        </w:rPr>
        <w:t>Форум :</w:t>
      </w:r>
      <w:proofErr w:type="gramEnd"/>
      <w:r w:rsidRPr="00C43EAC">
        <w:rPr>
          <w:sz w:val="28"/>
          <w:szCs w:val="28"/>
        </w:rPr>
        <w:t xml:space="preserve"> ИНФРА-М, 2013.</w:t>
      </w:r>
    </w:p>
    <w:p w14:paraId="370F2813" w14:textId="77777777" w:rsidR="00C43EAC" w:rsidRPr="003A28AD" w:rsidRDefault="00C43EAC" w:rsidP="00BB2F77">
      <w:pPr>
        <w:tabs>
          <w:tab w:val="left" w:pos="993"/>
        </w:tabs>
        <w:spacing w:after="100" w:afterAutospacing="1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43EAC">
        <w:rPr>
          <w:sz w:val="28"/>
          <w:szCs w:val="28"/>
        </w:rPr>
        <w:t xml:space="preserve">Организационная психология: учебник / Ред. Е.И. Рогов. - М.: </w:t>
      </w:r>
      <w:proofErr w:type="spellStart"/>
      <w:r w:rsidRPr="00C43EAC">
        <w:rPr>
          <w:sz w:val="28"/>
          <w:szCs w:val="28"/>
        </w:rPr>
        <w:t>Юрайт</w:t>
      </w:r>
      <w:proofErr w:type="spellEnd"/>
      <w:r w:rsidRPr="00C43EAC">
        <w:rPr>
          <w:sz w:val="28"/>
          <w:szCs w:val="28"/>
        </w:rPr>
        <w:t>, 2013.</w:t>
      </w:r>
    </w:p>
    <w:p w14:paraId="5B8122B0" w14:textId="77777777"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1. Организационная психология как научная дисциплина</w:t>
      </w:r>
    </w:p>
    <w:p w14:paraId="041CA636" w14:textId="77777777"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  <w:r w:rsidR="00BB2F77">
        <w:rPr>
          <w:i/>
          <w:iCs/>
          <w:sz w:val="28"/>
          <w:szCs w:val="28"/>
        </w:rPr>
        <w:t>Понимание основных организационных подсистем в организации.</w:t>
      </w:r>
    </w:p>
    <w:p w14:paraId="5A212B26" w14:textId="77777777"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14:paraId="45814039" w14:textId="77777777" w:rsidR="00BB2F77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14:paraId="0A89A85F" w14:textId="77777777" w:rsidR="00BB2F77" w:rsidRDefault="00BB2F77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2F77">
        <w:rPr>
          <w:sz w:val="28"/>
          <w:szCs w:val="28"/>
        </w:rPr>
        <w:t>Организационные подсистемы: миссия организации (стратегические цели, методы достижения, философия и обязательства организации); техническая подсистема (техника, оборудование, вспомогательные средства, интересы других организаций); структурная подсистема (формализованные описания работы, правила и процедуры, властные и коммуникативные связи, штатное расписание, производственный поток организации).</w:t>
      </w:r>
    </w:p>
    <w:p w14:paraId="5E0CF9EF" w14:textId="77777777" w:rsidR="00BB2F77" w:rsidRPr="00BB2F77" w:rsidRDefault="00BB2F77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B2F77">
        <w:rPr>
          <w:sz w:val="28"/>
          <w:szCs w:val="28"/>
        </w:rPr>
        <w:t xml:space="preserve">Психологические аспекты оптимизации организационных структур. Особенности делегирования полномочий в формальной организации. Основные элементы структуры организации: разделение труда, </w:t>
      </w:r>
      <w:r w:rsidRPr="00BB2F77">
        <w:rPr>
          <w:sz w:val="28"/>
          <w:szCs w:val="28"/>
        </w:rPr>
        <w:lastRenderedPageBreak/>
        <w:t>организационные подразделения, управленческая субординация, объем контроля, централизация, формализация, сложность.</w:t>
      </w:r>
    </w:p>
    <w:p w14:paraId="32DD3338" w14:textId="77777777" w:rsidR="00EC5A31" w:rsidRPr="003A28AD" w:rsidRDefault="00BB2F7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BB2F77">
        <w:rPr>
          <w:sz w:val="28"/>
          <w:szCs w:val="28"/>
        </w:rPr>
        <w:t>Типы структур организации и способы их оценки. Функции организации. Жизненный цикл организации. Проблема абсентеизма и текучести кадров в организации. Показатели эффективности организации.</w:t>
      </w:r>
    </w:p>
    <w:p w14:paraId="6B02CCAC" w14:textId="77777777"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14:paraId="6572E0D0" w14:textId="77777777" w:rsidR="00BB2F77" w:rsidRPr="00BB2F77" w:rsidRDefault="00BB2F77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BB2F77">
        <w:rPr>
          <w:rStyle w:val="FontStyle33"/>
          <w:b w:val="0"/>
          <w:bCs w:val="0"/>
          <w:color w:val="auto"/>
          <w:sz w:val="28"/>
          <w:szCs w:val="28"/>
        </w:rPr>
        <w:t xml:space="preserve">1. </w:t>
      </w:r>
      <w:proofErr w:type="spellStart"/>
      <w:r w:rsidRPr="00BB2F77">
        <w:rPr>
          <w:rStyle w:val="FontStyle33"/>
          <w:b w:val="0"/>
          <w:bCs w:val="0"/>
          <w:color w:val="auto"/>
          <w:sz w:val="28"/>
          <w:szCs w:val="28"/>
        </w:rPr>
        <w:t>Глумаков</w:t>
      </w:r>
      <w:proofErr w:type="spellEnd"/>
      <w:r w:rsidRPr="00BB2F77">
        <w:rPr>
          <w:rStyle w:val="FontStyle33"/>
          <w:b w:val="0"/>
          <w:bCs w:val="0"/>
          <w:color w:val="auto"/>
          <w:sz w:val="28"/>
          <w:szCs w:val="28"/>
        </w:rPr>
        <w:t xml:space="preserve"> В. Н. Организационное поведение: учебник - М.: Вузовский учебник, 2014.</w:t>
      </w:r>
    </w:p>
    <w:p w14:paraId="03276EFF" w14:textId="77777777" w:rsidR="00BB2F77" w:rsidRPr="003A28AD" w:rsidRDefault="00BB2F77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BB2F77">
        <w:rPr>
          <w:rStyle w:val="FontStyle33"/>
          <w:b w:val="0"/>
          <w:bCs w:val="0"/>
          <w:color w:val="auto"/>
          <w:sz w:val="28"/>
          <w:szCs w:val="28"/>
        </w:rPr>
        <w:t>2. Коновалова В. Г., Белова О. Л. Управление персоналом: теория и практика. Управление конфликтами и стрессами: учеб. -</w:t>
      </w:r>
      <w:proofErr w:type="spellStart"/>
      <w:r w:rsidRPr="00BB2F77">
        <w:rPr>
          <w:rStyle w:val="FontStyle33"/>
          <w:b w:val="0"/>
          <w:bCs w:val="0"/>
          <w:color w:val="auto"/>
          <w:sz w:val="28"/>
          <w:szCs w:val="28"/>
        </w:rPr>
        <w:t>практ</w:t>
      </w:r>
      <w:proofErr w:type="spellEnd"/>
      <w:r w:rsidRPr="00BB2F77">
        <w:rPr>
          <w:rStyle w:val="FontStyle33"/>
          <w:b w:val="0"/>
          <w:bCs w:val="0"/>
          <w:color w:val="auto"/>
          <w:sz w:val="28"/>
          <w:szCs w:val="28"/>
        </w:rPr>
        <w:t>. пособие - М.: Проспект, 2015.</w:t>
      </w:r>
    </w:p>
    <w:p w14:paraId="1AD9E18A" w14:textId="77777777"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4. Проблема лидерства и руководства в организации.</w:t>
      </w:r>
    </w:p>
    <w:p w14:paraId="33AE27C1" w14:textId="77777777"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</w:p>
    <w:p w14:paraId="3B37DF92" w14:textId="77777777" w:rsidR="00EC5A31" w:rsidRPr="003A28AD" w:rsidRDefault="00BB2F77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Понимание лидерства и руководства в организации.</w:t>
      </w:r>
    </w:p>
    <w:p w14:paraId="6988B050" w14:textId="77777777" w:rsidR="00EC5A31" w:rsidRPr="003A28AD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14:paraId="3BE0E9D2" w14:textId="77777777" w:rsidR="00EC5A31" w:rsidRPr="003A28AD" w:rsidRDefault="00BB2F7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BB2F77">
        <w:rPr>
          <w:sz w:val="28"/>
          <w:szCs w:val="28"/>
        </w:rPr>
        <w:t>Понятие социальной среды организации: руководитель, персонал, коммуникация. Классификация социальных групп и специфика групп в организации. Неформальные группы в организации и их роль в ее функционировании.</w:t>
      </w:r>
    </w:p>
    <w:p w14:paraId="3E76E153" w14:textId="77777777"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14:paraId="71AF044B" w14:textId="77777777" w:rsidR="00BB2F77" w:rsidRPr="00BB2F77" w:rsidRDefault="00BB2F77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BB2F77">
        <w:rPr>
          <w:rStyle w:val="FontStyle33"/>
          <w:b w:val="0"/>
          <w:bCs w:val="0"/>
          <w:color w:val="auto"/>
          <w:sz w:val="28"/>
          <w:szCs w:val="28"/>
        </w:rPr>
        <w:t xml:space="preserve">1. </w:t>
      </w:r>
      <w:proofErr w:type="spellStart"/>
      <w:r w:rsidRPr="00BB2F77">
        <w:rPr>
          <w:rStyle w:val="FontStyle33"/>
          <w:b w:val="0"/>
          <w:bCs w:val="0"/>
          <w:color w:val="auto"/>
          <w:sz w:val="28"/>
          <w:szCs w:val="28"/>
        </w:rPr>
        <w:t>Глумаков</w:t>
      </w:r>
      <w:proofErr w:type="spellEnd"/>
      <w:r w:rsidRPr="00BB2F77">
        <w:rPr>
          <w:rStyle w:val="FontStyle33"/>
          <w:b w:val="0"/>
          <w:bCs w:val="0"/>
          <w:color w:val="auto"/>
          <w:sz w:val="28"/>
          <w:szCs w:val="28"/>
        </w:rPr>
        <w:t xml:space="preserve"> В. Н. Организационное поведение: учебник - М.: Вузовский учебник, 2014.</w:t>
      </w:r>
    </w:p>
    <w:p w14:paraId="62449499" w14:textId="77777777" w:rsidR="00BB2F77" w:rsidRPr="003A28AD" w:rsidRDefault="00BB2F77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BB2F77">
        <w:rPr>
          <w:rStyle w:val="FontStyle33"/>
          <w:b w:val="0"/>
          <w:bCs w:val="0"/>
          <w:color w:val="auto"/>
          <w:sz w:val="28"/>
          <w:szCs w:val="28"/>
        </w:rPr>
        <w:t>2. Коновалова В. Г., Белова О. Л. Управление персоналом: теория и практика. Управление конфликтами и стрессами: учеб. -</w:t>
      </w:r>
      <w:proofErr w:type="spellStart"/>
      <w:r w:rsidRPr="00BB2F77">
        <w:rPr>
          <w:rStyle w:val="FontStyle33"/>
          <w:b w:val="0"/>
          <w:bCs w:val="0"/>
          <w:color w:val="auto"/>
          <w:sz w:val="28"/>
          <w:szCs w:val="28"/>
        </w:rPr>
        <w:t>практ</w:t>
      </w:r>
      <w:proofErr w:type="spellEnd"/>
      <w:r w:rsidRPr="00BB2F77">
        <w:rPr>
          <w:rStyle w:val="FontStyle33"/>
          <w:b w:val="0"/>
          <w:bCs w:val="0"/>
          <w:color w:val="auto"/>
          <w:sz w:val="28"/>
          <w:szCs w:val="28"/>
        </w:rPr>
        <w:t>. пособие - М.: Проспект, 2015.</w:t>
      </w:r>
    </w:p>
    <w:p w14:paraId="7C05AC63" w14:textId="77777777"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5. Стили руководства. Природа руководства и типология руководителей</w:t>
      </w:r>
    </w:p>
    <w:p w14:paraId="00B34702" w14:textId="77777777"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14:paraId="78B7C0B6" w14:textId="77777777" w:rsidR="00EC5A31" w:rsidRPr="003A28AD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14:paraId="3C68EDAB" w14:textId="77777777" w:rsidR="00EC5A31" w:rsidRPr="003A28AD" w:rsidRDefault="00BB2F7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BB2F77">
        <w:rPr>
          <w:sz w:val="28"/>
          <w:szCs w:val="28"/>
        </w:rPr>
        <w:t>Коммуникативная среда организации, центры влияния и коммуникации. Информационные потоки. Типы коммуникационных сетей. Критерии эффективности коммуникативных сетей. Неформальное общение в организации и его роль в функционировании организации. Общение и стиль управления. Лидерство и руководство. Способы повышения эффективности общения в организациях.</w:t>
      </w:r>
    </w:p>
    <w:p w14:paraId="20729F8D" w14:textId="77777777"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14:paraId="685FA34F" w14:textId="77777777" w:rsidR="00BB2F77" w:rsidRPr="00BB2F77" w:rsidRDefault="00BB2F77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>
        <w:rPr>
          <w:rStyle w:val="FontStyle33"/>
          <w:b w:val="0"/>
          <w:bCs w:val="0"/>
          <w:color w:val="auto"/>
          <w:sz w:val="28"/>
          <w:szCs w:val="28"/>
        </w:rPr>
        <w:lastRenderedPageBreak/>
        <w:t xml:space="preserve">1. </w:t>
      </w:r>
      <w:r w:rsidRPr="00BB2F77">
        <w:rPr>
          <w:rStyle w:val="FontStyle33"/>
          <w:b w:val="0"/>
          <w:bCs w:val="0"/>
          <w:color w:val="auto"/>
          <w:sz w:val="28"/>
          <w:szCs w:val="28"/>
        </w:rPr>
        <w:t xml:space="preserve">Никитина, О.А., </w:t>
      </w:r>
      <w:proofErr w:type="spellStart"/>
      <w:r w:rsidRPr="00BB2F77">
        <w:rPr>
          <w:rStyle w:val="FontStyle33"/>
          <w:b w:val="0"/>
          <w:bCs w:val="0"/>
          <w:color w:val="auto"/>
          <w:sz w:val="28"/>
          <w:szCs w:val="28"/>
        </w:rPr>
        <w:t>Слободяник</w:t>
      </w:r>
      <w:proofErr w:type="spellEnd"/>
      <w:r w:rsidRPr="00BB2F77">
        <w:rPr>
          <w:rStyle w:val="FontStyle33"/>
          <w:b w:val="0"/>
          <w:bCs w:val="0"/>
          <w:color w:val="auto"/>
          <w:sz w:val="28"/>
          <w:szCs w:val="28"/>
        </w:rPr>
        <w:t xml:space="preserve">, Т.М. О показателях оценки эффективности организационной структуры управления // Научный альманах. 2017. № 2-1 (28). С. 187-190. </w:t>
      </w:r>
    </w:p>
    <w:p w14:paraId="38090BA8" w14:textId="77777777" w:rsidR="00BB2F77" w:rsidRPr="003A28AD" w:rsidRDefault="00BB2F77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>
        <w:rPr>
          <w:rStyle w:val="FontStyle33"/>
          <w:b w:val="0"/>
          <w:bCs w:val="0"/>
          <w:color w:val="auto"/>
          <w:sz w:val="28"/>
          <w:szCs w:val="28"/>
        </w:rPr>
        <w:t>2</w:t>
      </w:r>
      <w:r w:rsidRPr="00BB2F77">
        <w:rPr>
          <w:rStyle w:val="FontStyle33"/>
          <w:b w:val="0"/>
          <w:bCs w:val="0"/>
          <w:color w:val="auto"/>
          <w:sz w:val="28"/>
          <w:szCs w:val="28"/>
        </w:rPr>
        <w:t xml:space="preserve">. </w:t>
      </w:r>
      <w:proofErr w:type="spellStart"/>
      <w:r w:rsidRPr="00BB2F77">
        <w:rPr>
          <w:rStyle w:val="FontStyle33"/>
          <w:b w:val="0"/>
          <w:bCs w:val="0"/>
          <w:color w:val="auto"/>
          <w:sz w:val="28"/>
          <w:szCs w:val="28"/>
        </w:rPr>
        <w:t>Одегов</w:t>
      </w:r>
      <w:proofErr w:type="spellEnd"/>
      <w:r w:rsidRPr="00BB2F77">
        <w:rPr>
          <w:rStyle w:val="FontStyle33"/>
          <w:b w:val="0"/>
          <w:bCs w:val="0"/>
          <w:color w:val="auto"/>
          <w:sz w:val="28"/>
          <w:szCs w:val="28"/>
        </w:rPr>
        <w:t>, Ю.А., Котова, Л.А. Подходы к управлению человеческими ресурсами и их влияние на оценку эффективности работы с персоналом // Кадровик. 2019. № 2. С. 84-86</w:t>
      </w:r>
    </w:p>
    <w:p w14:paraId="4E10EC78" w14:textId="77777777"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6. Организационная политика и влияние</w:t>
      </w:r>
    </w:p>
    <w:p w14:paraId="7A4C9986" w14:textId="77777777"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14:paraId="67AA9307" w14:textId="77777777" w:rsidR="00EC5A31" w:rsidRPr="003A28AD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14:paraId="15D75C5F" w14:textId="77777777" w:rsidR="00EC5A31" w:rsidRPr="003A28AD" w:rsidRDefault="00EC5A31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14:paraId="01FF606A" w14:textId="77777777" w:rsidR="00EC5A31" w:rsidRPr="003A28AD" w:rsidRDefault="00BB2F7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BB2F77">
        <w:rPr>
          <w:sz w:val="28"/>
          <w:szCs w:val="28"/>
        </w:rPr>
        <w:t>Организационный климат. Показатели социально-психологического климата в организации. Преданность организации. Внутренний имидж организации и факторы его формирования. Понятия организационной и корпоративной культуры. Организационная культура и лидерство.</w:t>
      </w:r>
    </w:p>
    <w:p w14:paraId="3D2262F4" w14:textId="77777777" w:rsidR="00EC5A31" w:rsidRPr="003A28AD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14:paraId="6B3AF711" w14:textId="77777777"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7. Коммуникативное поведение в организации</w:t>
      </w:r>
    </w:p>
    <w:p w14:paraId="50254282" w14:textId="77777777"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</w:p>
    <w:p w14:paraId="40754E77" w14:textId="77777777" w:rsidR="00EC5A31" w:rsidRPr="003A28AD" w:rsidRDefault="006E344A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Понимание общей организационной культуры в организации.</w:t>
      </w:r>
    </w:p>
    <w:p w14:paraId="6F5011E1" w14:textId="77777777" w:rsidR="00EC5A31" w:rsidRPr="003A28AD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14:paraId="6DCADF18" w14:textId="77777777" w:rsidR="00EC5A31" w:rsidRPr="003A28AD" w:rsidRDefault="00BB2F77" w:rsidP="006E344A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BB2F77">
        <w:rPr>
          <w:sz w:val="28"/>
          <w:szCs w:val="28"/>
        </w:rPr>
        <w:t>Организационная культура и лидерство. Типы организационных культур. Корпоративные традиции и мероприятия как составляющие внутриорганизационного сплочения.</w:t>
      </w:r>
    </w:p>
    <w:p w14:paraId="1ADD8D63" w14:textId="77777777"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14:paraId="4085D792" w14:textId="77777777" w:rsidR="006E344A" w:rsidRPr="006E344A" w:rsidRDefault="006E344A" w:rsidP="006E344A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>
        <w:rPr>
          <w:rStyle w:val="FontStyle33"/>
          <w:b w:val="0"/>
          <w:bCs w:val="0"/>
          <w:color w:val="auto"/>
          <w:sz w:val="28"/>
          <w:szCs w:val="28"/>
        </w:rPr>
        <w:t xml:space="preserve">1. </w:t>
      </w:r>
      <w:proofErr w:type="spellStart"/>
      <w:r w:rsidRPr="006E344A">
        <w:rPr>
          <w:rStyle w:val="FontStyle33"/>
          <w:b w:val="0"/>
          <w:bCs w:val="0"/>
          <w:color w:val="auto"/>
          <w:sz w:val="28"/>
          <w:szCs w:val="28"/>
        </w:rPr>
        <w:t>Трилицкая</w:t>
      </w:r>
      <w:proofErr w:type="spellEnd"/>
      <w:r w:rsidRPr="006E344A">
        <w:rPr>
          <w:rStyle w:val="FontStyle33"/>
          <w:b w:val="0"/>
          <w:bCs w:val="0"/>
          <w:color w:val="auto"/>
          <w:sz w:val="28"/>
          <w:szCs w:val="28"/>
        </w:rPr>
        <w:t xml:space="preserve">, О.Ю. Факторы, влияющие на изменения организационных структур внутрифирменного управления / О.Ю. </w:t>
      </w:r>
      <w:proofErr w:type="spellStart"/>
      <w:r w:rsidRPr="006E344A">
        <w:rPr>
          <w:rStyle w:val="FontStyle33"/>
          <w:b w:val="0"/>
          <w:bCs w:val="0"/>
          <w:color w:val="auto"/>
          <w:sz w:val="28"/>
          <w:szCs w:val="28"/>
        </w:rPr>
        <w:t>Трилицкая</w:t>
      </w:r>
      <w:proofErr w:type="spellEnd"/>
      <w:r w:rsidRPr="006E344A">
        <w:rPr>
          <w:rStyle w:val="FontStyle33"/>
          <w:b w:val="0"/>
          <w:bCs w:val="0"/>
          <w:color w:val="auto"/>
          <w:sz w:val="28"/>
          <w:szCs w:val="28"/>
        </w:rPr>
        <w:t xml:space="preserve"> // Тенденции развития науки и образования. 2017. № 30-3. С. 46-52.</w:t>
      </w:r>
    </w:p>
    <w:p w14:paraId="69ABD640" w14:textId="77777777" w:rsidR="006E344A" w:rsidRPr="003A28AD" w:rsidRDefault="006E344A" w:rsidP="006E344A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>
        <w:rPr>
          <w:rStyle w:val="FontStyle33"/>
          <w:b w:val="0"/>
          <w:bCs w:val="0"/>
          <w:color w:val="auto"/>
          <w:sz w:val="28"/>
          <w:szCs w:val="28"/>
        </w:rPr>
        <w:t>2</w:t>
      </w:r>
      <w:r w:rsidRPr="006E344A">
        <w:rPr>
          <w:rStyle w:val="FontStyle33"/>
          <w:b w:val="0"/>
          <w:bCs w:val="0"/>
          <w:color w:val="auto"/>
          <w:sz w:val="28"/>
          <w:szCs w:val="28"/>
        </w:rPr>
        <w:t>. Янковская, В.В. Оценка Эффективности организационных структур управления // Управление в России: проблемы и перспективы. 2017. № 1. С. 32-36.</w:t>
      </w:r>
    </w:p>
    <w:p w14:paraId="004749C5" w14:textId="77777777"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8. Конфликты в организации. Коммуникативные барьеры.</w:t>
      </w:r>
    </w:p>
    <w:p w14:paraId="49E5A8FD" w14:textId="77777777"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  <w:r w:rsidR="006E344A">
        <w:rPr>
          <w:i/>
          <w:iCs/>
          <w:sz w:val="28"/>
          <w:szCs w:val="28"/>
        </w:rPr>
        <w:t>Понятие конфликтологии в организации. Профилактика и р</w:t>
      </w:r>
      <w:r w:rsidR="006E344A" w:rsidRPr="006E344A">
        <w:rPr>
          <w:i/>
          <w:iCs/>
          <w:sz w:val="28"/>
          <w:szCs w:val="28"/>
        </w:rPr>
        <w:t>абота с сопротивлением</w:t>
      </w:r>
    </w:p>
    <w:p w14:paraId="0A90C203" w14:textId="77777777"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14:paraId="6E6FB59E" w14:textId="77777777" w:rsidR="00EC5A31" w:rsidRPr="003A28AD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14:paraId="4E976802" w14:textId="77777777" w:rsidR="00EC5A31" w:rsidRPr="003A28AD" w:rsidRDefault="00EC5A31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14:paraId="217DE713" w14:textId="77777777" w:rsidR="00EC5A31" w:rsidRPr="003A28AD" w:rsidRDefault="006E344A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6E344A">
        <w:rPr>
          <w:sz w:val="28"/>
          <w:szCs w:val="28"/>
        </w:rPr>
        <w:t xml:space="preserve">Процессы и стадии развития организации. Движущие силы изменений и развития организации. Объекты развития: индивид, группа, организационная система. Разработка программы развития организации. Стратегия по </w:t>
      </w:r>
      <w:r w:rsidRPr="006E344A">
        <w:rPr>
          <w:sz w:val="28"/>
          <w:szCs w:val="28"/>
        </w:rPr>
        <w:lastRenderedPageBreak/>
        <w:t>управлению переходной фазой в изменении. Работа с сопротивлением. Принципы управления процессом изменений и социально-психологические факторы обеспечения успешного внедрения изменений.</w:t>
      </w:r>
    </w:p>
    <w:p w14:paraId="76168F47" w14:textId="77777777" w:rsidR="00EC5A31" w:rsidRPr="003A28AD" w:rsidRDefault="00EC5A31" w:rsidP="006E344A">
      <w:pPr>
        <w:pStyle w:val="a6"/>
        <w:tabs>
          <w:tab w:val="left" w:pos="993"/>
        </w:tabs>
        <w:spacing w:after="100" w:afterAutospacing="1"/>
        <w:ind w:left="426"/>
        <w:jc w:val="both"/>
        <w:rPr>
          <w:sz w:val="28"/>
          <w:szCs w:val="28"/>
        </w:rPr>
      </w:pPr>
    </w:p>
    <w:p w14:paraId="5A838CA7" w14:textId="77777777"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14:paraId="03B7D83C" w14:textId="77777777" w:rsidR="00E33926" w:rsidRPr="00E33926" w:rsidRDefault="00E33926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Cs w:val="0"/>
          <w:color w:val="auto"/>
          <w:sz w:val="28"/>
          <w:szCs w:val="28"/>
        </w:rPr>
      </w:pPr>
      <w:r w:rsidRPr="00E33926">
        <w:rPr>
          <w:sz w:val="28"/>
          <w:szCs w:val="28"/>
        </w:rPr>
        <w:t xml:space="preserve">1. </w:t>
      </w:r>
      <w:proofErr w:type="spellStart"/>
      <w:r w:rsidRPr="00E33926">
        <w:rPr>
          <w:sz w:val="28"/>
          <w:szCs w:val="28"/>
        </w:rPr>
        <w:t>Одегов</w:t>
      </w:r>
      <w:proofErr w:type="spellEnd"/>
      <w:r w:rsidRPr="00E33926">
        <w:rPr>
          <w:sz w:val="28"/>
          <w:szCs w:val="28"/>
        </w:rPr>
        <w:t>, Ю.А., Котова, Л.А. Подходы к управлению человеческими ресурсами и их влияние на оценку эффективности работы с персоналом // Кадровик. 2019. № 2. С. 84-86</w:t>
      </w:r>
    </w:p>
    <w:p w14:paraId="3EEF290C" w14:textId="77777777"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  <w:color w:val="auto"/>
        </w:rPr>
      </w:pPr>
      <w:r w:rsidRPr="003A28AD">
        <w:rPr>
          <w:rFonts w:ascii="Times New Roman" w:hAnsi="Times New Roman" w:cs="Times New Roman"/>
          <w:color w:val="auto"/>
        </w:rPr>
        <w:t>Тема 9. Формирование группового поведения в организации.</w:t>
      </w:r>
    </w:p>
    <w:p w14:paraId="7806947D" w14:textId="77777777" w:rsidR="00EC5A31" w:rsidRPr="00E33926" w:rsidRDefault="00EC5A31" w:rsidP="00BB2F77">
      <w:pPr>
        <w:pStyle w:val="1"/>
        <w:ind w:firstLine="567"/>
        <w:jc w:val="both"/>
        <w:rPr>
          <w:rFonts w:ascii="Times New Roman" w:hAnsi="Times New Roman" w:cs="Times New Roman"/>
          <w:b w:val="0"/>
          <w:iCs/>
          <w:color w:val="auto"/>
        </w:rPr>
      </w:pPr>
      <w:r w:rsidRPr="00E33926">
        <w:rPr>
          <w:rFonts w:ascii="Times New Roman" w:hAnsi="Times New Roman" w:cs="Times New Roman"/>
          <w:iCs/>
          <w:color w:val="auto"/>
        </w:rPr>
        <w:t>Цель:</w:t>
      </w:r>
      <w:r w:rsidRPr="00E33926">
        <w:rPr>
          <w:rFonts w:ascii="Times New Roman" w:hAnsi="Times New Roman" w:cs="Times New Roman"/>
          <w:b w:val="0"/>
          <w:iCs/>
          <w:color w:val="auto"/>
        </w:rPr>
        <w:t xml:space="preserve"> </w:t>
      </w:r>
      <w:r w:rsidR="00E33926" w:rsidRPr="00E33926">
        <w:rPr>
          <w:rFonts w:ascii="Times New Roman" w:hAnsi="Times New Roman" w:cs="Times New Roman"/>
          <w:b w:val="0"/>
          <w:iCs/>
          <w:color w:val="auto"/>
        </w:rPr>
        <w:t>Понимание общей структуры формирования группового поведения в организации.</w:t>
      </w:r>
    </w:p>
    <w:p w14:paraId="2F7B652A" w14:textId="77777777"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14:paraId="2BE4C983" w14:textId="77777777" w:rsidR="00EC5A31" w:rsidRPr="003A28AD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14:paraId="0313647C" w14:textId="77777777" w:rsidR="00EC5A31" w:rsidRPr="003A28AD" w:rsidRDefault="00EC5A31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14:paraId="1A029DE0" w14:textId="77777777" w:rsidR="00EC5A31" w:rsidRPr="003A28AD" w:rsidRDefault="00E33926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E33926">
        <w:rPr>
          <w:sz w:val="28"/>
          <w:szCs w:val="28"/>
        </w:rPr>
        <w:t>Типы структур организации и способы их оценки. Функции организации. Жизненный цикл организации. Проблема абсентеизма и текучести кадров в организации. Показатели эффективности организации.</w:t>
      </w:r>
    </w:p>
    <w:p w14:paraId="716F5006" w14:textId="77777777" w:rsidR="00EC5A31" w:rsidRPr="003A28AD" w:rsidRDefault="00EC5A31" w:rsidP="00E33926">
      <w:pPr>
        <w:pStyle w:val="a6"/>
        <w:tabs>
          <w:tab w:val="left" w:pos="993"/>
        </w:tabs>
        <w:spacing w:after="100" w:afterAutospacing="1"/>
        <w:ind w:left="426"/>
        <w:jc w:val="both"/>
        <w:rPr>
          <w:sz w:val="28"/>
          <w:szCs w:val="28"/>
        </w:rPr>
      </w:pPr>
    </w:p>
    <w:p w14:paraId="565DE91E" w14:textId="77777777"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14:paraId="6BC51650" w14:textId="77777777" w:rsidR="00E33926" w:rsidRPr="00E33926" w:rsidRDefault="00E33926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Cs w:val="0"/>
          <w:color w:val="auto"/>
          <w:sz w:val="28"/>
          <w:szCs w:val="28"/>
        </w:rPr>
      </w:pPr>
      <w:r w:rsidRPr="00E33926">
        <w:rPr>
          <w:sz w:val="28"/>
          <w:szCs w:val="28"/>
        </w:rPr>
        <w:t xml:space="preserve">1. </w:t>
      </w:r>
      <w:proofErr w:type="spellStart"/>
      <w:r w:rsidRPr="00E33926">
        <w:rPr>
          <w:sz w:val="28"/>
          <w:szCs w:val="28"/>
        </w:rPr>
        <w:t>Трилицкая</w:t>
      </w:r>
      <w:proofErr w:type="spellEnd"/>
      <w:r w:rsidRPr="00E33926">
        <w:rPr>
          <w:sz w:val="28"/>
          <w:szCs w:val="28"/>
        </w:rPr>
        <w:t xml:space="preserve">, О.Ю. Факторы, влияющие на изменения организационных структур внутрифирменного управления / О.Ю. </w:t>
      </w:r>
      <w:proofErr w:type="spellStart"/>
      <w:r w:rsidRPr="00E33926">
        <w:rPr>
          <w:sz w:val="28"/>
          <w:szCs w:val="28"/>
        </w:rPr>
        <w:t>Трилицкая</w:t>
      </w:r>
      <w:proofErr w:type="spellEnd"/>
      <w:r w:rsidRPr="00E33926">
        <w:rPr>
          <w:sz w:val="28"/>
          <w:szCs w:val="28"/>
        </w:rPr>
        <w:t xml:space="preserve"> // Тенденции развития науки и образования. 2017. № 30-3. С. 46-52.</w:t>
      </w:r>
    </w:p>
    <w:p w14:paraId="02F5E2EB" w14:textId="77777777"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  <w:i/>
          <w:iCs/>
        </w:rPr>
      </w:pPr>
      <w:r w:rsidRPr="003A28AD">
        <w:rPr>
          <w:rFonts w:ascii="Times New Roman" w:hAnsi="Times New Roman" w:cs="Times New Roman"/>
          <w:color w:val="auto"/>
        </w:rPr>
        <w:t>Тема 10. Психологическая служба в организации как субъект управления. Вариативность структур психологической службы в организациях.</w:t>
      </w:r>
    </w:p>
    <w:p w14:paraId="2E0EFB8F" w14:textId="77777777"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14:paraId="0FD55A8C" w14:textId="77777777" w:rsidR="00EC5A31" w:rsidRPr="003A28AD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14:paraId="06FF5CD1" w14:textId="77777777" w:rsidR="00EC5A31" w:rsidRPr="003A28AD" w:rsidRDefault="00EC5A31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14:paraId="0D987AFF" w14:textId="77777777" w:rsidR="00EC5A31" w:rsidRPr="003A28AD" w:rsidRDefault="00E33926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E33926">
        <w:rPr>
          <w:sz w:val="28"/>
          <w:szCs w:val="28"/>
        </w:rPr>
        <w:t>Функциональные обязанности организационного консультанта. Ролевые позиции консультанта. Этические принципы работы организационного консультанта.</w:t>
      </w:r>
    </w:p>
    <w:p w14:paraId="2DB33D8A" w14:textId="77777777" w:rsidR="00EC5A31" w:rsidRPr="003A28AD" w:rsidRDefault="00EC5A31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14:paraId="504C93C0" w14:textId="77777777"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14:paraId="24CD0491" w14:textId="77777777" w:rsidR="00E33926" w:rsidRPr="00E33926" w:rsidRDefault="00E33926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Cs w:val="0"/>
          <w:color w:val="auto"/>
          <w:sz w:val="28"/>
          <w:szCs w:val="28"/>
        </w:rPr>
      </w:pPr>
      <w:r>
        <w:rPr>
          <w:b/>
          <w:sz w:val="28"/>
          <w:szCs w:val="28"/>
        </w:rPr>
        <w:t>1.</w:t>
      </w:r>
      <w:r w:rsidRPr="00E33926">
        <w:t xml:space="preserve"> </w:t>
      </w:r>
      <w:r w:rsidRPr="00E33926">
        <w:rPr>
          <w:sz w:val="28"/>
          <w:szCs w:val="28"/>
        </w:rPr>
        <w:t xml:space="preserve">Янковская, В.В. Планирование на предприятии. Учебник. Москва. ИНФРА-М, 2019г. — 424с. </w:t>
      </w:r>
    </w:p>
    <w:p w14:paraId="68350404" w14:textId="77777777"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lastRenderedPageBreak/>
        <w:t>Тема 11. Факторы, влияющие на эффективность работы группы</w:t>
      </w:r>
    </w:p>
    <w:p w14:paraId="54E80962" w14:textId="77777777" w:rsidR="00EC5A31" w:rsidRPr="003A28AD" w:rsidRDefault="00EC5A31" w:rsidP="00BB2F77">
      <w:pPr>
        <w:tabs>
          <w:tab w:val="num" w:pos="252"/>
        </w:tabs>
        <w:ind w:firstLine="567"/>
        <w:jc w:val="both"/>
        <w:rPr>
          <w:i/>
          <w:iCs/>
          <w:sz w:val="28"/>
          <w:szCs w:val="28"/>
        </w:rPr>
      </w:pPr>
    </w:p>
    <w:p w14:paraId="64BCDF13" w14:textId="77777777"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  <w:r w:rsidR="00D317B7">
        <w:rPr>
          <w:i/>
          <w:iCs/>
          <w:sz w:val="28"/>
          <w:szCs w:val="28"/>
        </w:rPr>
        <w:t>Определение факторов</w:t>
      </w:r>
      <w:r w:rsidR="00E33926" w:rsidRPr="00E33926">
        <w:rPr>
          <w:i/>
          <w:iCs/>
          <w:sz w:val="28"/>
          <w:szCs w:val="28"/>
        </w:rPr>
        <w:t>, влияющие на эффективность работы группы</w:t>
      </w:r>
      <w:r w:rsidR="00D317B7">
        <w:rPr>
          <w:i/>
          <w:iCs/>
          <w:sz w:val="28"/>
          <w:szCs w:val="28"/>
        </w:rPr>
        <w:t xml:space="preserve"> в организациях. Психологическое сопровождение </w:t>
      </w:r>
      <w:proofErr w:type="spellStart"/>
      <w:r w:rsidR="00D317B7">
        <w:rPr>
          <w:i/>
          <w:iCs/>
          <w:sz w:val="28"/>
          <w:szCs w:val="28"/>
        </w:rPr>
        <w:t>сотрущдников</w:t>
      </w:r>
      <w:proofErr w:type="spellEnd"/>
      <w:r w:rsidR="00D317B7">
        <w:rPr>
          <w:i/>
          <w:iCs/>
          <w:sz w:val="28"/>
          <w:szCs w:val="28"/>
        </w:rPr>
        <w:t xml:space="preserve"> организации,</w:t>
      </w:r>
    </w:p>
    <w:p w14:paraId="3CC6BA03" w14:textId="77777777"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14:paraId="2EDAE453" w14:textId="77777777" w:rsidR="00EC5A31" w:rsidRPr="003A28AD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14:paraId="1E7618D3" w14:textId="77777777" w:rsidR="00EC5A31" w:rsidRPr="003A28AD" w:rsidRDefault="00EC5A31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14:paraId="33A313DF" w14:textId="77777777" w:rsidR="00E33926" w:rsidRDefault="00E33926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E33926">
        <w:rPr>
          <w:sz w:val="28"/>
          <w:szCs w:val="28"/>
        </w:rPr>
        <w:t>Понятие организационного консультирования. Школы и направления организационного консультирования. Внешний и внутренний консалтинг. Система «консультант-клиент». Двойственная природа контракта при организационном консультировании.</w:t>
      </w:r>
    </w:p>
    <w:p w14:paraId="123E14DA" w14:textId="77777777" w:rsidR="00EC5A31" w:rsidRPr="003A28AD" w:rsidRDefault="00E33926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E33926">
        <w:rPr>
          <w:sz w:val="28"/>
          <w:szCs w:val="28"/>
        </w:rPr>
        <w:t>Диагностика организации, методы диагностики и ее стадии</w:t>
      </w:r>
    </w:p>
    <w:p w14:paraId="72B2A391" w14:textId="77777777" w:rsidR="00EC5A31" w:rsidRPr="00E33926" w:rsidRDefault="00EC5A31" w:rsidP="00E33926">
      <w:p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</w:p>
    <w:p w14:paraId="4A39F09B" w14:textId="77777777"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14:paraId="2BD038C3" w14:textId="77777777" w:rsidR="00E33926" w:rsidRDefault="00E33926" w:rsidP="00E33926">
      <w:pPr>
        <w:tabs>
          <w:tab w:val="left" w:pos="993"/>
        </w:tabs>
        <w:spacing w:after="100" w:afterAutospacing="1"/>
        <w:ind w:left="426"/>
        <w:jc w:val="both"/>
        <w:rPr>
          <w:sz w:val="28"/>
          <w:szCs w:val="28"/>
        </w:rPr>
      </w:pPr>
      <w:r w:rsidRPr="00E33926">
        <w:rPr>
          <w:sz w:val="28"/>
          <w:szCs w:val="28"/>
        </w:rPr>
        <w:t xml:space="preserve">1. </w:t>
      </w:r>
      <w:proofErr w:type="spellStart"/>
      <w:r w:rsidRPr="00E33926">
        <w:rPr>
          <w:sz w:val="28"/>
          <w:szCs w:val="28"/>
        </w:rPr>
        <w:t>Пэйн</w:t>
      </w:r>
      <w:proofErr w:type="spellEnd"/>
      <w:r w:rsidRPr="00E33926">
        <w:rPr>
          <w:sz w:val="28"/>
          <w:szCs w:val="28"/>
        </w:rPr>
        <w:t xml:space="preserve"> Р.Л. Эмоции и работа: теории, исследования и методы применения. / Р.Л. </w:t>
      </w:r>
      <w:proofErr w:type="spellStart"/>
      <w:r w:rsidRPr="00E33926">
        <w:rPr>
          <w:sz w:val="28"/>
          <w:szCs w:val="28"/>
        </w:rPr>
        <w:t>Пэйн</w:t>
      </w:r>
      <w:proofErr w:type="spellEnd"/>
      <w:r w:rsidRPr="00E33926">
        <w:rPr>
          <w:sz w:val="28"/>
          <w:szCs w:val="28"/>
        </w:rPr>
        <w:t>, К.Л. Купер. - Харьков: Гуманитарный центр, 2008.-541 с.</w:t>
      </w:r>
    </w:p>
    <w:p w14:paraId="6E1E4B22" w14:textId="77777777" w:rsidR="00E33926" w:rsidRPr="00E33926" w:rsidRDefault="00E33926" w:rsidP="00E33926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Cs w:val="0"/>
          <w:color w:val="auto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E33926">
        <w:rPr>
          <w:sz w:val="28"/>
          <w:szCs w:val="28"/>
        </w:rPr>
        <w:t>Хекхаузен</w:t>
      </w:r>
      <w:proofErr w:type="spellEnd"/>
      <w:r w:rsidRPr="00E33926">
        <w:rPr>
          <w:sz w:val="28"/>
          <w:szCs w:val="28"/>
        </w:rPr>
        <w:t xml:space="preserve">, Х. Мотивация и деятельность. / X. </w:t>
      </w:r>
      <w:proofErr w:type="spellStart"/>
      <w:r w:rsidRPr="00E33926">
        <w:rPr>
          <w:sz w:val="28"/>
          <w:szCs w:val="28"/>
        </w:rPr>
        <w:t>Хекхаузен</w:t>
      </w:r>
      <w:proofErr w:type="spellEnd"/>
      <w:r w:rsidRPr="00E33926">
        <w:rPr>
          <w:sz w:val="28"/>
          <w:szCs w:val="28"/>
        </w:rPr>
        <w:t>. — 2-е изд. — СПб.: Питер; М.: Смысл, 2003. — 860 с.: ил.</w:t>
      </w:r>
    </w:p>
    <w:p w14:paraId="1B353D55" w14:textId="77777777" w:rsidR="00EC5A31" w:rsidRPr="00D317B7" w:rsidRDefault="00EC5A31" w:rsidP="00D317B7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1</w:t>
      </w:r>
      <w:r w:rsidR="00FE5100" w:rsidRPr="003A28AD">
        <w:rPr>
          <w:rFonts w:ascii="Times New Roman" w:hAnsi="Times New Roman" w:cs="Times New Roman"/>
          <w:color w:val="auto"/>
        </w:rPr>
        <w:t>2</w:t>
      </w:r>
      <w:r w:rsidRPr="003A28AD">
        <w:rPr>
          <w:rFonts w:ascii="Times New Roman" w:hAnsi="Times New Roman" w:cs="Times New Roman"/>
          <w:color w:val="auto"/>
        </w:rPr>
        <w:t xml:space="preserve">. </w:t>
      </w:r>
      <w:r w:rsidR="00FE5100" w:rsidRPr="003A28AD">
        <w:rPr>
          <w:rFonts w:ascii="Times New Roman" w:hAnsi="Times New Roman" w:cs="Times New Roman"/>
          <w:color w:val="auto"/>
        </w:rPr>
        <w:t>Групповая сплоченность</w:t>
      </w:r>
    </w:p>
    <w:p w14:paraId="647EA198" w14:textId="77777777"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14:paraId="690A3B81" w14:textId="77777777" w:rsidR="00EC5A31" w:rsidRPr="003A28AD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14:paraId="4899A44C" w14:textId="77777777" w:rsidR="00EC5A31" w:rsidRPr="003A28AD" w:rsidRDefault="00D317B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D317B7">
        <w:rPr>
          <w:sz w:val="28"/>
          <w:szCs w:val="28"/>
        </w:rPr>
        <w:t>Диагностика организации: методы и стадии. Основные алгоритмы организационного консультирования.</w:t>
      </w:r>
      <w:r w:rsidRPr="00D317B7">
        <w:t xml:space="preserve"> </w:t>
      </w:r>
      <w:r w:rsidRPr="00D317B7">
        <w:rPr>
          <w:sz w:val="28"/>
          <w:szCs w:val="28"/>
        </w:rPr>
        <w:t>Разбор конкретных ситуаций (кейсов), тематическая дискуссия</w:t>
      </w:r>
    </w:p>
    <w:p w14:paraId="4940C8AE" w14:textId="77777777" w:rsidR="00EC5A31" w:rsidRPr="003A28AD" w:rsidRDefault="00EC5A31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14:paraId="555FA994" w14:textId="77777777" w:rsidR="00EC5A31" w:rsidRPr="003A28AD" w:rsidRDefault="00EC5A31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14:paraId="51F981F5" w14:textId="77777777"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14:paraId="6BFB831F" w14:textId="77777777" w:rsidR="00D317B7" w:rsidRPr="00D317B7" w:rsidRDefault="00D317B7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Cs w:val="0"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317B7">
        <w:rPr>
          <w:sz w:val="28"/>
          <w:szCs w:val="28"/>
        </w:rPr>
        <w:t>Базаров, Т.Ю. Технология центров оценки персонала: процессы и результаты: практическое пособие / Т.Ю. Базаров. — М.: КНОРУС, 2014. — 302 с.</w:t>
      </w:r>
    </w:p>
    <w:p w14:paraId="2AE2246A" w14:textId="77777777"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1</w:t>
      </w:r>
      <w:r w:rsidR="00FE5100" w:rsidRPr="003A28AD">
        <w:rPr>
          <w:rFonts w:ascii="Times New Roman" w:hAnsi="Times New Roman" w:cs="Times New Roman"/>
          <w:color w:val="auto"/>
        </w:rPr>
        <w:t>3</w:t>
      </w:r>
      <w:r w:rsidRPr="003A28AD">
        <w:rPr>
          <w:rFonts w:ascii="Times New Roman" w:hAnsi="Times New Roman" w:cs="Times New Roman"/>
          <w:color w:val="auto"/>
        </w:rPr>
        <w:t xml:space="preserve">. </w:t>
      </w:r>
      <w:r w:rsidR="00FE5100" w:rsidRPr="003A28AD">
        <w:rPr>
          <w:rFonts w:ascii="Times New Roman" w:hAnsi="Times New Roman" w:cs="Times New Roman"/>
          <w:color w:val="auto"/>
        </w:rPr>
        <w:t>Синдром эмоционального выгорания.</w:t>
      </w:r>
    </w:p>
    <w:p w14:paraId="409BBC91" w14:textId="77777777"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  <w:r w:rsidR="00D317B7">
        <w:rPr>
          <w:i/>
          <w:iCs/>
          <w:sz w:val="28"/>
          <w:szCs w:val="28"/>
        </w:rPr>
        <w:t>Профилактика СЭВ и СПВ.</w:t>
      </w:r>
    </w:p>
    <w:p w14:paraId="319DDA26" w14:textId="77777777"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14:paraId="0FC6A49F" w14:textId="77777777" w:rsidR="00EC5A31" w:rsidRPr="003A28AD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14:paraId="52A61FCF" w14:textId="77777777" w:rsidR="00EC5A31" w:rsidRPr="003A28AD" w:rsidRDefault="00D317B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D317B7">
        <w:rPr>
          <w:sz w:val="28"/>
          <w:szCs w:val="28"/>
        </w:rPr>
        <w:t>Оценка мероприятий по организационному развитию. «Болезни» роста организации.</w:t>
      </w:r>
    </w:p>
    <w:p w14:paraId="4A1F1CF1" w14:textId="77777777" w:rsidR="00EC5A31" w:rsidRPr="003A28AD" w:rsidRDefault="00EC5A31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14:paraId="26A6341A" w14:textId="77777777"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14:paraId="51298829" w14:textId="77777777" w:rsidR="00D317B7" w:rsidRPr="003A28AD" w:rsidRDefault="00D317B7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>
        <w:rPr>
          <w:rStyle w:val="FontStyle33"/>
          <w:b w:val="0"/>
          <w:bCs w:val="0"/>
          <w:color w:val="auto"/>
          <w:sz w:val="28"/>
          <w:szCs w:val="28"/>
        </w:rPr>
        <w:t xml:space="preserve">1. </w:t>
      </w:r>
      <w:r w:rsidRPr="00D317B7">
        <w:rPr>
          <w:rStyle w:val="FontStyle33"/>
          <w:b w:val="0"/>
          <w:bCs w:val="0"/>
          <w:color w:val="auto"/>
          <w:sz w:val="28"/>
          <w:szCs w:val="28"/>
        </w:rPr>
        <w:t>Базаров, Т.Ю. Технология центров оценки персонала: процессы и результаты: практическое пособие / Т.Ю. Базаров. — М.: КНОРУС, 2014. — 302 с.</w:t>
      </w:r>
    </w:p>
    <w:p w14:paraId="41596802" w14:textId="77777777"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1</w:t>
      </w:r>
      <w:r w:rsidR="00FE5100" w:rsidRPr="003A28AD">
        <w:rPr>
          <w:rFonts w:ascii="Times New Roman" w:hAnsi="Times New Roman" w:cs="Times New Roman"/>
          <w:color w:val="auto"/>
        </w:rPr>
        <w:t>4</w:t>
      </w:r>
      <w:r w:rsidRPr="003A28AD">
        <w:rPr>
          <w:rFonts w:ascii="Times New Roman" w:hAnsi="Times New Roman" w:cs="Times New Roman"/>
          <w:color w:val="auto"/>
        </w:rPr>
        <w:t xml:space="preserve">. </w:t>
      </w:r>
      <w:r w:rsidR="00FE5100" w:rsidRPr="003A28AD">
        <w:rPr>
          <w:rFonts w:ascii="Times New Roman" w:hAnsi="Times New Roman" w:cs="Times New Roman"/>
          <w:color w:val="auto"/>
        </w:rPr>
        <w:t>Системы экономического и социального стимулирования. Вознаграждение</w:t>
      </w:r>
    </w:p>
    <w:p w14:paraId="1DF7E9C6" w14:textId="77777777"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14:paraId="4AD00AA0" w14:textId="77777777" w:rsidR="00EC5A31" w:rsidRPr="003A28AD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14:paraId="2A3470B8" w14:textId="77777777" w:rsidR="00EC5A31" w:rsidRPr="003A28AD" w:rsidRDefault="00EC5A31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14:paraId="38D51F75" w14:textId="77777777" w:rsidR="00EC5A31" w:rsidRPr="003A28AD" w:rsidRDefault="00D317B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D317B7">
        <w:rPr>
          <w:sz w:val="28"/>
          <w:szCs w:val="28"/>
        </w:rPr>
        <w:t>Понятия организационного изменения и развития. Плановые и спонтанные организационные изменения.</w:t>
      </w:r>
    </w:p>
    <w:p w14:paraId="63249276" w14:textId="77777777" w:rsidR="00EC5A31" w:rsidRPr="003A28AD" w:rsidRDefault="00EC5A31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14:paraId="0D13933C" w14:textId="77777777"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14:paraId="43041A85" w14:textId="77777777" w:rsidR="00D317B7" w:rsidRPr="003A28AD" w:rsidRDefault="00D317B7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>
        <w:rPr>
          <w:rStyle w:val="FontStyle33"/>
          <w:b w:val="0"/>
          <w:bCs w:val="0"/>
          <w:color w:val="auto"/>
          <w:sz w:val="28"/>
          <w:szCs w:val="28"/>
        </w:rPr>
        <w:t xml:space="preserve">1. </w:t>
      </w:r>
      <w:r w:rsidRPr="00D317B7">
        <w:rPr>
          <w:rStyle w:val="FontStyle33"/>
          <w:b w:val="0"/>
          <w:bCs w:val="0"/>
          <w:color w:val="auto"/>
          <w:sz w:val="28"/>
          <w:szCs w:val="28"/>
        </w:rPr>
        <w:t xml:space="preserve">Управленческое консультирование. В 2-х томах / под ред. </w:t>
      </w:r>
      <w:proofErr w:type="spellStart"/>
      <w:proofErr w:type="gramStart"/>
      <w:r w:rsidRPr="00D317B7">
        <w:rPr>
          <w:rStyle w:val="FontStyle33"/>
          <w:b w:val="0"/>
          <w:bCs w:val="0"/>
          <w:color w:val="auto"/>
          <w:sz w:val="28"/>
          <w:szCs w:val="28"/>
        </w:rPr>
        <w:t>М.Кубра</w:t>
      </w:r>
      <w:proofErr w:type="spellEnd"/>
      <w:r w:rsidRPr="00D317B7">
        <w:rPr>
          <w:rStyle w:val="FontStyle33"/>
          <w:b w:val="0"/>
          <w:bCs w:val="0"/>
          <w:color w:val="auto"/>
          <w:sz w:val="28"/>
          <w:szCs w:val="28"/>
        </w:rPr>
        <w:t>,.</w:t>
      </w:r>
      <w:proofErr w:type="gramEnd"/>
      <w:r w:rsidRPr="00D317B7">
        <w:rPr>
          <w:rStyle w:val="FontStyle33"/>
          <w:b w:val="0"/>
          <w:bCs w:val="0"/>
          <w:color w:val="auto"/>
          <w:sz w:val="28"/>
          <w:szCs w:val="28"/>
        </w:rPr>
        <w:t xml:space="preserve"> - М.: </w:t>
      </w:r>
      <w:proofErr w:type="spellStart"/>
      <w:r w:rsidRPr="00D317B7">
        <w:rPr>
          <w:rStyle w:val="FontStyle33"/>
          <w:b w:val="0"/>
          <w:bCs w:val="0"/>
          <w:color w:val="auto"/>
          <w:sz w:val="28"/>
          <w:szCs w:val="28"/>
        </w:rPr>
        <w:t>Интерэксперт</w:t>
      </w:r>
      <w:proofErr w:type="spellEnd"/>
      <w:r w:rsidRPr="00D317B7">
        <w:rPr>
          <w:rStyle w:val="FontStyle33"/>
          <w:b w:val="0"/>
          <w:bCs w:val="0"/>
          <w:color w:val="auto"/>
          <w:sz w:val="28"/>
          <w:szCs w:val="28"/>
        </w:rPr>
        <w:t>, 1992. - Т. 1. 319 с., Т.2. 350 с.</w:t>
      </w:r>
    </w:p>
    <w:p w14:paraId="0F7A433A" w14:textId="77777777" w:rsidR="00FE5100" w:rsidRPr="003A28AD" w:rsidRDefault="00FE5100" w:rsidP="00BB2F77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15. Проблема профессиональной компетентности в организационной психологии</w:t>
      </w:r>
    </w:p>
    <w:p w14:paraId="6071B28E" w14:textId="77777777" w:rsidR="00FE5100" w:rsidRPr="003A28AD" w:rsidRDefault="00FE5100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14:paraId="04DBCB0E" w14:textId="77777777" w:rsidR="00FE5100" w:rsidRPr="003A28AD" w:rsidRDefault="00FE5100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14:paraId="7F0986EA" w14:textId="77777777" w:rsidR="00FE5100" w:rsidRPr="003A28AD" w:rsidRDefault="00FE5100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14:paraId="2B89AD01" w14:textId="77777777" w:rsidR="00FE5100" w:rsidRDefault="00D317B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D317B7">
        <w:rPr>
          <w:sz w:val="28"/>
          <w:szCs w:val="28"/>
        </w:rPr>
        <w:t>Система трудовой мотивации персонала.</w:t>
      </w:r>
    </w:p>
    <w:p w14:paraId="5BBECBB7" w14:textId="77777777" w:rsidR="00D317B7" w:rsidRPr="003A28AD" w:rsidRDefault="00D317B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D317B7">
        <w:rPr>
          <w:sz w:val="28"/>
          <w:szCs w:val="28"/>
        </w:rPr>
        <w:t>Система принятия управленческих решений.</w:t>
      </w:r>
    </w:p>
    <w:p w14:paraId="419A08D7" w14:textId="77777777" w:rsidR="00D317B7" w:rsidRDefault="00D317B7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</w:p>
    <w:p w14:paraId="4D520662" w14:textId="77777777" w:rsidR="00FE5100" w:rsidRPr="003A28AD" w:rsidRDefault="00FE5100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14:paraId="5ECBB51E" w14:textId="77777777" w:rsidR="00A72222" w:rsidRPr="00D317B7" w:rsidRDefault="00D317B7" w:rsidP="00BB2F77">
      <w:pPr>
        <w:pStyle w:val="1"/>
        <w:jc w:val="both"/>
        <w:rPr>
          <w:rFonts w:ascii="Times New Roman" w:hAnsi="Times New Roman" w:cs="Times New Roman"/>
          <w:b w:val="0"/>
          <w:color w:val="000000"/>
        </w:rPr>
      </w:pPr>
      <w:r w:rsidRPr="00D317B7">
        <w:rPr>
          <w:rFonts w:ascii="Times New Roman" w:hAnsi="Times New Roman" w:cs="Times New Roman"/>
          <w:b w:val="0"/>
          <w:color w:val="000000"/>
        </w:rPr>
        <w:t xml:space="preserve">1. Управленческое консультирование. В 2-х томах / под ред. </w:t>
      </w:r>
      <w:proofErr w:type="spellStart"/>
      <w:proofErr w:type="gramStart"/>
      <w:r w:rsidRPr="00D317B7">
        <w:rPr>
          <w:rFonts w:ascii="Times New Roman" w:hAnsi="Times New Roman" w:cs="Times New Roman"/>
          <w:b w:val="0"/>
          <w:color w:val="000000"/>
        </w:rPr>
        <w:t>М.Кубра</w:t>
      </w:r>
      <w:proofErr w:type="spellEnd"/>
      <w:r w:rsidRPr="00D317B7">
        <w:rPr>
          <w:rFonts w:ascii="Times New Roman" w:hAnsi="Times New Roman" w:cs="Times New Roman"/>
          <w:b w:val="0"/>
          <w:color w:val="000000"/>
        </w:rPr>
        <w:t>,.</w:t>
      </w:r>
      <w:proofErr w:type="gramEnd"/>
      <w:r w:rsidRPr="00D317B7">
        <w:rPr>
          <w:rFonts w:ascii="Times New Roman" w:hAnsi="Times New Roman" w:cs="Times New Roman"/>
          <w:b w:val="0"/>
          <w:color w:val="000000"/>
        </w:rPr>
        <w:t xml:space="preserve"> - М.: </w:t>
      </w:r>
      <w:proofErr w:type="spellStart"/>
      <w:r w:rsidRPr="00D317B7">
        <w:rPr>
          <w:rFonts w:ascii="Times New Roman" w:hAnsi="Times New Roman" w:cs="Times New Roman"/>
          <w:b w:val="0"/>
          <w:color w:val="000000"/>
        </w:rPr>
        <w:t>Интерэксперт</w:t>
      </w:r>
      <w:proofErr w:type="spellEnd"/>
      <w:r w:rsidRPr="00D317B7">
        <w:rPr>
          <w:rFonts w:ascii="Times New Roman" w:hAnsi="Times New Roman" w:cs="Times New Roman"/>
          <w:b w:val="0"/>
          <w:color w:val="000000"/>
        </w:rPr>
        <w:t>, 1992. - Т. 1. 319 с., Т.2. 350 с.</w:t>
      </w:r>
    </w:p>
    <w:sectPr w:rsidR="00A72222" w:rsidRPr="00D317B7" w:rsidSect="00E2405A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AA84" w14:textId="77777777" w:rsidR="00DC1355" w:rsidRDefault="00DC1355" w:rsidP="000D4280">
      <w:r>
        <w:separator/>
      </w:r>
    </w:p>
  </w:endnote>
  <w:endnote w:type="continuationSeparator" w:id="0">
    <w:p w14:paraId="38DF07EE" w14:textId="77777777" w:rsidR="00DC1355" w:rsidRDefault="00DC1355" w:rsidP="000D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1FBB" w14:textId="77777777" w:rsidR="00DC1355" w:rsidRDefault="00DC1355" w:rsidP="000D4280">
      <w:r>
        <w:separator/>
      </w:r>
    </w:p>
  </w:footnote>
  <w:footnote w:type="continuationSeparator" w:id="0">
    <w:p w14:paraId="6F5D6285" w14:textId="77777777" w:rsidR="00DC1355" w:rsidRDefault="00DC1355" w:rsidP="000D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388"/>
    <w:multiLevelType w:val="hybridMultilevel"/>
    <w:tmpl w:val="36A01C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54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7A7DB5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9163F"/>
    <w:multiLevelType w:val="hybridMultilevel"/>
    <w:tmpl w:val="DB0278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6163E0"/>
    <w:multiLevelType w:val="hybridMultilevel"/>
    <w:tmpl w:val="C54C7F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12CAF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810AC"/>
    <w:multiLevelType w:val="multilevel"/>
    <w:tmpl w:val="84A66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A35932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33E82"/>
    <w:multiLevelType w:val="hybridMultilevel"/>
    <w:tmpl w:val="88C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55612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A5269"/>
    <w:multiLevelType w:val="hybridMultilevel"/>
    <w:tmpl w:val="7908C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35E41CA"/>
    <w:multiLevelType w:val="hybridMultilevel"/>
    <w:tmpl w:val="3BAA6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83EB7"/>
    <w:multiLevelType w:val="multilevel"/>
    <w:tmpl w:val="3454C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58016077"/>
    <w:multiLevelType w:val="hybridMultilevel"/>
    <w:tmpl w:val="EB164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F5FA2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BD5A03"/>
    <w:multiLevelType w:val="hybridMultilevel"/>
    <w:tmpl w:val="DB0278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09613E5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215B1E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8118E5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256147"/>
    <w:multiLevelType w:val="hybridMultilevel"/>
    <w:tmpl w:val="45FEAB34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79C72D8"/>
    <w:multiLevelType w:val="hybridMultilevel"/>
    <w:tmpl w:val="14D21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1"/>
  </w:num>
  <w:num w:numId="17">
    <w:abstractNumId w:val="15"/>
  </w:num>
  <w:num w:numId="18">
    <w:abstractNumId w:val="16"/>
  </w:num>
  <w:num w:numId="19">
    <w:abstractNumId w:val="18"/>
  </w:num>
  <w:num w:numId="20">
    <w:abstractNumId w:val="9"/>
  </w:num>
  <w:num w:numId="21">
    <w:abstractNumId w:val="11"/>
  </w:num>
  <w:num w:numId="22">
    <w:abstractNumId w:val="14"/>
  </w:num>
  <w:num w:numId="23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80"/>
    <w:rsid w:val="000058B1"/>
    <w:rsid w:val="00017B0A"/>
    <w:rsid w:val="000245C3"/>
    <w:rsid w:val="00032DAD"/>
    <w:rsid w:val="000521C0"/>
    <w:rsid w:val="000C4D03"/>
    <w:rsid w:val="000D4280"/>
    <w:rsid w:val="000E359D"/>
    <w:rsid w:val="00110F54"/>
    <w:rsid w:val="001B261C"/>
    <w:rsid w:val="00213B53"/>
    <w:rsid w:val="002A6875"/>
    <w:rsid w:val="002D4AA3"/>
    <w:rsid w:val="00300E42"/>
    <w:rsid w:val="00306925"/>
    <w:rsid w:val="00315173"/>
    <w:rsid w:val="00321A04"/>
    <w:rsid w:val="00377FA9"/>
    <w:rsid w:val="00392678"/>
    <w:rsid w:val="003A28AD"/>
    <w:rsid w:val="003D37ED"/>
    <w:rsid w:val="00414840"/>
    <w:rsid w:val="00434263"/>
    <w:rsid w:val="00442E4E"/>
    <w:rsid w:val="004729BB"/>
    <w:rsid w:val="004A784A"/>
    <w:rsid w:val="004F5A6F"/>
    <w:rsid w:val="0053746F"/>
    <w:rsid w:val="00610993"/>
    <w:rsid w:val="00677507"/>
    <w:rsid w:val="006E344A"/>
    <w:rsid w:val="00752ACB"/>
    <w:rsid w:val="007B09E4"/>
    <w:rsid w:val="007D1CC9"/>
    <w:rsid w:val="0080713F"/>
    <w:rsid w:val="0082346B"/>
    <w:rsid w:val="00845AB4"/>
    <w:rsid w:val="00851505"/>
    <w:rsid w:val="008878EA"/>
    <w:rsid w:val="008B4DA7"/>
    <w:rsid w:val="008D0589"/>
    <w:rsid w:val="008E5E99"/>
    <w:rsid w:val="00905F4F"/>
    <w:rsid w:val="0091711C"/>
    <w:rsid w:val="00980D1F"/>
    <w:rsid w:val="0098101A"/>
    <w:rsid w:val="009D3E87"/>
    <w:rsid w:val="009F2751"/>
    <w:rsid w:val="00A0697F"/>
    <w:rsid w:val="00A06D53"/>
    <w:rsid w:val="00A305C6"/>
    <w:rsid w:val="00A46EFB"/>
    <w:rsid w:val="00A543DF"/>
    <w:rsid w:val="00A72222"/>
    <w:rsid w:val="00A94926"/>
    <w:rsid w:val="00AA4C63"/>
    <w:rsid w:val="00AA5C1F"/>
    <w:rsid w:val="00AD4C15"/>
    <w:rsid w:val="00B416A0"/>
    <w:rsid w:val="00B8010D"/>
    <w:rsid w:val="00BA18DC"/>
    <w:rsid w:val="00BB23B5"/>
    <w:rsid w:val="00BB2F77"/>
    <w:rsid w:val="00C1504C"/>
    <w:rsid w:val="00C371AD"/>
    <w:rsid w:val="00C43EAC"/>
    <w:rsid w:val="00C66A7E"/>
    <w:rsid w:val="00C7053E"/>
    <w:rsid w:val="00C74F12"/>
    <w:rsid w:val="00CF5434"/>
    <w:rsid w:val="00D317B7"/>
    <w:rsid w:val="00D87F5F"/>
    <w:rsid w:val="00DA42D8"/>
    <w:rsid w:val="00DC1355"/>
    <w:rsid w:val="00E2405A"/>
    <w:rsid w:val="00E31ADE"/>
    <w:rsid w:val="00E33926"/>
    <w:rsid w:val="00E55439"/>
    <w:rsid w:val="00E57CB9"/>
    <w:rsid w:val="00E80FBF"/>
    <w:rsid w:val="00E87FA9"/>
    <w:rsid w:val="00EC5A31"/>
    <w:rsid w:val="00F270B3"/>
    <w:rsid w:val="00F630B6"/>
    <w:rsid w:val="00F71976"/>
    <w:rsid w:val="00FE1F0B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3653C1"/>
  <w15:docId w15:val="{ED5270CE-F079-4A78-82E6-141F5C04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4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3D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D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D428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D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0D4280"/>
    <w:rPr>
      <w:color w:val="0000FF"/>
      <w:u w:val="single"/>
    </w:rPr>
  </w:style>
  <w:style w:type="character" w:customStyle="1" w:styleId="a4">
    <w:name w:val="Текст сноски Знак"/>
    <w:aliases w:val="Знак Знак"/>
    <w:basedOn w:val="a0"/>
    <w:link w:val="a5"/>
    <w:semiHidden/>
    <w:locked/>
    <w:rsid w:val="000D4280"/>
  </w:style>
  <w:style w:type="paragraph" w:styleId="a5">
    <w:name w:val="footnote text"/>
    <w:aliases w:val="Знак"/>
    <w:basedOn w:val="a"/>
    <w:link w:val="a4"/>
    <w:semiHidden/>
    <w:unhideWhenUsed/>
    <w:rsid w:val="000D42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0D4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D4280"/>
    <w:pPr>
      <w:autoSpaceDE w:val="0"/>
      <w:autoSpaceDN w:val="0"/>
      <w:ind w:left="720"/>
      <w:contextualSpacing/>
    </w:pPr>
  </w:style>
  <w:style w:type="paragraph" w:customStyle="1" w:styleId="21">
    <w:name w:val="Стиль2"/>
    <w:basedOn w:val="a"/>
    <w:rsid w:val="000D4280"/>
    <w:pPr>
      <w:tabs>
        <w:tab w:val="left" w:pos="340"/>
      </w:tabs>
    </w:pPr>
  </w:style>
  <w:style w:type="paragraph" w:customStyle="1" w:styleId="a00">
    <w:name w:val="a0"/>
    <w:basedOn w:val="a"/>
    <w:rsid w:val="000D4280"/>
    <w:pPr>
      <w:spacing w:before="100" w:beforeAutospacing="1" w:after="100" w:afterAutospacing="1"/>
    </w:pPr>
    <w:rPr>
      <w:color w:val="000000"/>
    </w:rPr>
  </w:style>
  <w:style w:type="character" w:styleId="a7">
    <w:name w:val="footnote reference"/>
    <w:uiPriority w:val="99"/>
    <w:semiHidden/>
    <w:unhideWhenUsed/>
    <w:rsid w:val="000D4280"/>
    <w:rPr>
      <w:vertAlign w:val="superscript"/>
    </w:rPr>
  </w:style>
  <w:style w:type="character" w:customStyle="1" w:styleId="9">
    <w:name w:val="Стиль 9 пт Черный"/>
    <w:rsid w:val="000D4280"/>
    <w:rPr>
      <w:color w:val="auto"/>
      <w:sz w:val="22"/>
      <w:szCs w:val="22"/>
    </w:rPr>
  </w:style>
  <w:style w:type="character" w:customStyle="1" w:styleId="90">
    <w:name w:val="Стиль 9 пт курсив"/>
    <w:rsid w:val="000D4280"/>
    <w:rPr>
      <w:i/>
      <w:iCs/>
      <w:sz w:val="24"/>
    </w:rPr>
  </w:style>
  <w:style w:type="character" w:customStyle="1" w:styleId="101">
    <w:name w:val="Стиль 10 пт курсив1"/>
    <w:rsid w:val="000D4280"/>
    <w:rPr>
      <w:i/>
      <w:iCs/>
      <w:sz w:val="24"/>
    </w:rPr>
  </w:style>
  <w:style w:type="character" w:customStyle="1" w:styleId="rvts6">
    <w:name w:val="rvts6"/>
    <w:rsid w:val="000D4280"/>
  </w:style>
  <w:style w:type="character" w:styleId="a8">
    <w:name w:val="Emphasis"/>
    <w:basedOn w:val="a0"/>
    <w:qFormat/>
    <w:rsid w:val="000D4280"/>
    <w:rPr>
      <w:i/>
      <w:iCs/>
    </w:rPr>
  </w:style>
  <w:style w:type="character" w:styleId="a9">
    <w:name w:val="Intense Emphasis"/>
    <w:basedOn w:val="a0"/>
    <w:uiPriority w:val="21"/>
    <w:qFormat/>
    <w:rsid w:val="000D4280"/>
    <w:rPr>
      <w:b/>
      <w:bCs/>
      <w:i/>
      <w:i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0D42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0D4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4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D42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428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12"/>
    <w:uiPriority w:val="99"/>
    <w:unhideWhenUsed/>
    <w:rsid w:val="00A06D53"/>
    <w:pPr>
      <w:shd w:val="clear" w:color="auto" w:fill="FFFFFF"/>
      <w:spacing w:after="780" w:line="226" w:lineRule="exact"/>
      <w:ind w:hanging="560"/>
      <w:jc w:val="center"/>
    </w:pPr>
    <w:rPr>
      <w:sz w:val="21"/>
      <w:szCs w:val="21"/>
    </w:rPr>
  </w:style>
  <w:style w:type="character" w:customStyle="1" w:styleId="af3">
    <w:name w:val="Основной текст Знак"/>
    <w:basedOn w:val="a0"/>
    <w:uiPriority w:val="99"/>
    <w:semiHidden/>
    <w:rsid w:val="00A06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f2"/>
    <w:uiPriority w:val="99"/>
    <w:locked/>
    <w:rsid w:val="00A06D53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91">
    <w:name w:val="Основной текст + 9"/>
    <w:aliases w:val="5 pt25"/>
    <w:basedOn w:val="a0"/>
    <w:uiPriority w:val="99"/>
    <w:rsid w:val="00A06D53"/>
    <w:rPr>
      <w:rFonts w:ascii="Times New Roman" w:hAnsi="Times New Roman" w:cs="Times New Roman" w:hint="default"/>
      <w:b w:val="0"/>
      <w:bCs w:val="0"/>
      <w:i/>
      <w:iCs/>
      <w:spacing w:val="0"/>
      <w:sz w:val="19"/>
      <w:szCs w:val="19"/>
    </w:rPr>
  </w:style>
  <w:style w:type="character" w:customStyle="1" w:styleId="120">
    <w:name w:val="Основной текст (12)_"/>
    <w:basedOn w:val="a0"/>
    <w:link w:val="121"/>
    <w:uiPriority w:val="99"/>
    <w:locked/>
    <w:rsid w:val="00A06D5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A06D53"/>
    <w:pPr>
      <w:shd w:val="clear" w:color="auto" w:fill="FFFFFF"/>
      <w:spacing w:before="240" w:line="216" w:lineRule="exact"/>
      <w:jc w:val="both"/>
    </w:pPr>
    <w:rPr>
      <w:rFonts w:eastAsiaTheme="minorHAnsi"/>
      <w:sz w:val="19"/>
      <w:szCs w:val="19"/>
      <w:lang w:eastAsia="en-US"/>
    </w:rPr>
  </w:style>
  <w:style w:type="character" w:customStyle="1" w:styleId="92">
    <w:name w:val="Основной текст + Полужирный9"/>
    <w:aliases w:val="Курсив10"/>
    <w:basedOn w:val="a0"/>
    <w:uiPriority w:val="99"/>
    <w:rsid w:val="004A784A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93">
    <w:name w:val="Основной текст (9)_"/>
    <w:basedOn w:val="a0"/>
    <w:link w:val="910"/>
    <w:uiPriority w:val="99"/>
    <w:locked/>
    <w:rsid w:val="004A784A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10">
    <w:name w:val="Основной текст (9)1"/>
    <w:basedOn w:val="a"/>
    <w:link w:val="93"/>
    <w:uiPriority w:val="99"/>
    <w:rsid w:val="004A784A"/>
    <w:pPr>
      <w:shd w:val="clear" w:color="auto" w:fill="FFFFFF"/>
      <w:spacing w:before="120" w:after="120" w:line="216" w:lineRule="exact"/>
      <w:jc w:val="center"/>
    </w:pPr>
    <w:rPr>
      <w:rFonts w:eastAsiaTheme="minorHAnsi"/>
      <w:i/>
      <w:iCs/>
      <w:sz w:val="21"/>
      <w:szCs w:val="21"/>
      <w:lang w:eastAsia="en-US"/>
    </w:rPr>
  </w:style>
  <w:style w:type="character" w:customStyle="1" w:styleId="930">
    <w:name w:val="Основной текст (9) + Не курсив3"/>
    <w:basedOn w:val="93"/>
    <w:uiPriority w:val="99"/>
    <w:rsid w:val="004A784A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f4">
    <w:name w:val="Основной текст_"/>
    <w:link w:val="31"/>
    <w:locked/>
    <w:rsid w:val="004A784A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f4"/>
    <w:rsid w:val="004A784A"/>
    <w:pPr>
      <w:widowControl w:val="0"/>
      <w:shd w:val="clear" w:color="auto" w:fill="FFFFFF"/>
      <w:spacing w:after="3660" w:line="240" w:lineRule="exact"/>
      <w:ind w:hanging="42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5">
    <w:name w:val="Основной текст + Курсив"/>
    <w:rsid w:val="004A784A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2">
    <w:name w:val="Основной текст2"/>
    <w:rsid w:val="004A784A"/>
    <w:rPr>
      <w:rFonts w:ascii="Arial" w:eastAsia="Arial" w:hAnsi="Arial" w:cs="Arial" w:hint="default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nameautor3">
    <w:name w:val="name_autor3"/>
    <w:rsid w:val="004A784A"/>
  </w:style>
  <w:style w:type="character" w:customStyle="1" w:styleId="32">
    <w:name w:val="Основной текст + Полужирный3"/>
    <w:aliases w:val="Курсив3"/>
    <w:uiPriority w:val="99"/>
    <w:rsid w:val="00017B0A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33">
    <w:name w:val="Основной текст + Курсив3"/>
    <w:basedOn w:val="32"/>
    <w:uiPriority w:val="99"/>
    <w:rsid w:val="00017B0A"/>
    <w:rPr>
      <w:rFonts w:ascii="Times New Roman" w:hAnsi="Times New Roman" w:cs="Times New Roman" w:hint="default"/>
      <w:b w:val="0"/>
      <w:bCs w:val="0"/>
      <w:i/>
      <w:iCs/>
      <w:spacing w:val="0"/>
      <w:sz w:val="21"/>
      <w:szCs w:val="21"/>
    </w:rPr>
  </w:style>
  <w:style w:type="character" w:customStyle="1" w:styleId="23">
    <w:name w:val="Основной текст + Курсив2"/>
    <w:basedOn w:val="a0"/>
    <w:uiPriority w:val="99"/>
    <w:rsid w:val="00017B0A"/>
    <w:rPr>
      <w:rFonts w:ascii="Times New Roman" w:hAnsi="Times New Roman" w:cs="Times New Roman" w:hint="default"/>
      <w:b w:val="0"/>
      <w:bCs w:val="0"/>
      <w:i/>
      <w:iCs/>
      <w:spacing w:val="0"/>
      <w:sz w:val="21"/>
      <w:szCs w:val="21"/>
    </w:rPr>
  </w:style>
  <w:style w:type="character" w:customStyle="1" w:styleId="6">
    <w:name w:val="Основной текст (6)_"/>
    <w:basedOn w:val="a0"/>
    <w:link w:val="61"/>
    <w:uiPriority w:val="99"/>
    <w:locked/>
    <w:rsid w:val="00017B0A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017B0A"/>
    <w:pPr>
      <w:shd w:val="clear" w:color="auto" w:fill="FFFFFF"/>
      <w:spacing w:before="780" w:after="120" w:line="240" w:lineRule="atLeast"/>
      <w:jc w:val="center"/>
    </w:pPr>
    <w:rPr>
      <w:rFonts w:eastAsiaTheme="minorHAnsi"/>
      <w:sz w:val="17"/>
      <w:szCs w:val="17"/>
      <w:lang w:eastAsia="en-US"/>
    </w:rPr>
  </w:style>
  <w:style w:type="character" w:customStyle="1" w:styleId="24">
    <w:name w:val="Оглавление (2)"/>
    <w:uiPriority w:val="99"/>
    <w:rsid w:val="00017B0A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122">
    <w:name w:val="Основной текст (12)2"/>
    <w:basedOn w:val="120"/>
    <w:uiPriority w:val="99"/>
    <w:rsid w:val="00017B0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5">
    <w:name w:val="Основной текст + Полужирный2"/>
    <w:aliases w:val="Курсив2"/>
    <w:basedOn w:val="a0"/>
    <w:uiPriority w:val="99"/>
    <w:rsid w:val="00017B0A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123">
    <w:name w:val="Основной текст (12)"/>
    <w:basedOn w:val="120"/>
    <w:uiPriority w:val="99"/>
    <w:rsid w:val="00C371AD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Style3">
    <w:name w:val="Style3"/>
    <w:basedOn w:val="a"/>
    <w:rsid w:val="0098101A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4">
    <w:name w:val="Style24"/>
    <w:basedOn w:val="a"/>
    <w:rsid w:val="0098101A"/>
    <w:pPr>
      <w:widowControl w:val="0"/>
      <w:autoSpaceDE w:val="0"/>
      <w:autoSpaceDN w:val="0"/>
      <w:adjustRightInd w:val="0"/>
      <w:spacing w:line="298" w:lineRule="exact"/>
      <w:ind w:firstLine="422"/>
      <w:jc w:val="both"/>
    </w:pPr>
  </w:style>
  <w:style w:type="paragraph" w:customStyle="1" w:styleId="Style7">
    <w:name w:val="Style7"/>
    <w:basedOn w:val="a"/>
    <w:rsid w:val="0098101A"/>
    <w:pPr>
      <w:widowControl w:val="0"/>
      <w:autoSpaceDE w:val="0"/>
      <w:autoSpaceDN w:val="0"/>
      <w:adjustRightInd w:val="0"/>
      <w:spacing w:line="422" w:lineRule="exact"/>
      <w:ind w:hanging="259"/>
    </w:pPr>
  </w:style>
  <w:style w:type="character" w:customStyle="1" w:styleId="FontStyle34">
    <w:name w:val="Font Style34"/>
    <w:rsid w:val="0098101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3">
    <w:name w:val="Font Style33"/>
    <w:rsid w:val="0098101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5">
    <w:name w:val="Font Style35"/>
    <w:rsid w:val="0098101A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FontStyle223">
    <w:name w:val="Font Style223"/>
    <w:rsid w:val="0098101A"/>
    <w:rPr>
      <w:rFonts w:ascii="Times New Roman" w:hAnsi="Times New Roman" w:cs="Times New Roman" w:hint="default"/>
      <w:color w:val="000000"/>
      <w:sz w:val="20"/>
      <w:szCs w:val="20"/>
    </w:rPr>
  </w:style>
  <w:style w:type="paragraph" w:styleId="34">
    <w:name w:val="Body Text Indent 3"/>
    <w:basedOn w:val="a"/>
    <w:link w:val="35"/>
    <w:uiPriority w:val="99"/>
    <w:unhideWhenUsed/>
    <w:rsid w:val="00300E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300E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Normal (Web)"/>
    <w:basedOn w:val="a"/>
    <w:uiPriority w:val="99"/>
    <w:semiHidden/>
    <w:unhideWhenUsed/>
    <w:rsid w:val="00300E42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300E42"/>
    <w:rPr>
      <w:b/>
      <w:bCs/>
    </w:rPr>
  </w:style>
  <w:style w:type="character" w:styleId="af8">
    <w:name w:val="endnote reference"/>
    <w:basedOn w:val="a0"/>
    <w:uiPriority w:val="99"/>
    <w:semiHidden/>
    <w:unhideWhenUsed/>
    <w:rsid w:val="00300E42"/>
    <w:rPr>
      <w:vertAlign w:val="superscript"/>
    </w:rPr>
  </w:style>
  <w:style w:type="character" w:customStyle="1" w:styleId="hl1">
    <w:name w:val="hl1"/>
    <w:rsid w:val="00442E4E"/>
    <w:rPr>
      <w:shd w:val="clear" w:color="auto" w:fill="FAF0B0"/>
    </w:rPr>
  </w:style>
  <w:style w:type="paragraph" w:styleId="af9">
    <w:name w:val="Body Text Indent"/>
    <w:basedOn w:val="a"/>
    <w:link w:val="afa"/>
    <w:uiPriority w:val="99"/>
    <w:semiHidden/>
    <w:unhideWhenUsed/>
    <w:rsid w:val="00A305C6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30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Intense Quote"/>
    <w:basedOn w:val="a"/>
    <w:next w:val="a"/>
    <w:link w:val="afc"/>
    <w:uiPriority w:val="30"/>
    <w:qFormat/>
    <w:rsid w:val="00E2405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c">
    <w:name w:val="Выделенная цитата Знак"/>
    <w:basedOn w:val="a0"/>
    <w:link w:val="afb"/>
    <w:uiPriority w:val="30"/>
    <w:rsid w:val="00E2405A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E240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edtext">
    <w:name w:val="red_text"/>
    <w:basedOn w:val="a0"/>
    <w:rsid w:val="00110F54"/>
  </w:style>
  <w:style w:type="paragraph" w:styleId="afd">
    <w:name w:val="TOC Heading"/>
    <w:basedOn w:val="1"/>
    <w:next w:val="a"/>
    <w:uiPriority w:val="39"/>
    <w:unhideWhenUsed/>
    <w:qFormat/>
    <w:rsid w:val="004729B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729BB"/>
    <w:pPr>
      <w:spacing w:after="100"/>
    </w:pPr>
  </w:style>
  <w:style w:type="paragraph" w:styleId="26">
    <w:name w:val="Body Text Indent 2"/>
    <w:basedOn w:val="a"/>
    <w:link w:val="27"/>
    <w:uiPriority w:val="99"/>
    <w:semiHidden/>
    <w:unhideWhenUsed/>
    <w:rsid w:val="00032DA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032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434263"/>
    <w:rPr>
      <w:i/>
      <w:iCs/>
      <w:color w:val="000000"/>
    </w:rPr>
  </w:style>
  <w:style w:type="character" w:customStyle="1" w:styleId="HTML0">
    <w:name w:val="Адрес HTML Знак"/>
    <w:basedOn w:val="a0"/>
    <w:link w:val="HTML"/>
    <w:uiPriority w:val="99"/>
    <w:semiHidden/>
    <w:rsid w:val="00434263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4DA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short">
    <w:name w:val="short"/>
    <w:basedOn w:val="a"/>
    <w:rsid w:val="00E87FA9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semiHidden/>
    <w:rsid w:val="00A543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javascript:badlink('84')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sychology-online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 уч.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C4155D-B9AC-4A61-BA85-9C27F1D2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vt:lpstr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 Лифанова Т.Ю.</dc:title>
  <dc:creator>Зололтко</dc:creator>
  <cp:lastModifiedBy>fhtrt7777@gmail.com</cp:lastModifiedBy>
  <cp:revision>2</cp:revision>
  <cp:lastPrinted>2018-10-14T14:37:00Z</cp:lastPrinted>
  <dcterms:created xsi:type="dcterms:W3CDTF">2024-01-16T16:56:00Z</dcterms:created>
  <dcterms:modified xsi:type="dcterms:W3CDTF">2024-01-16T16:56:00Z</dcterms:modified>
</cp:coreProperties>
</file>